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6E" w:rsidRPr="00B3646E" w:rsidRDefault="003A070B" w:rsidP="002C5B6F">
      <w:pPr>
        <w:pStyle w:val="p1"/>
        <w:spacing w:before="0" w:beforeAutospacing="0" w:after="0" w:afterAutospacing="0"/>
        <w:rPr>
          <w:rStyle w:val="s2"/>
          <w:rFonts w:asciiTheme="minorHAnsi" w:hAnsiTheme="minorHAnsi"/>
          <w:color w:val="000000" w:themeColor="text1"/>
          <w:sz w:val="24"/>
          <w:szCs w:val="24"/>
        </w:rPr>
      </w:pPr>
      <w:r>
        <w:rPr>
          <w:rStyle w:val="s2"/>
          <w:rFonts w:asciiTheme="minorHAnsi" w:hAnsiTheme="minorHAnsi"/>
          <w:color w:val="000000" w:themeColor="text1"/>
          <w:sz w:val="24"/>
          <w:szCs w:val="24"/>
        </w:rPr>
        <w:t>Pressemitteilung · Theater Altenburg Gera</w:t>
      </w:r>
    </w:p>
    <w:p w:rsidR="00FD74BD" w:rsidRPr="00FD74BD" w:rsidRDefault="00FD74BD" w:rsidP="002C5B6F">
      <w:pPr>
        <w:pStyle w:val="p1"/>
        <w:spacing w:before="0" w:beforeAutospacing="0" w:after="0" w:afterAutospacing="0"/>
        <w:rPr>
          <w:rStyle w:val="s2"/>
          <w:rFonts w:asciiTheme="minorHAnsi" w:hAnsiTheme="minorHAnsi"/>
          <w:color w:val="000000" w:themeColor="text1"/>
        </w:rPr>
      </w:pPr>
    </w:p>
    <w:p w:rsidR="00FD74BD" w:rsidRPr="007B3E7D" w:rsidRDefault="003A070B" w:rsidP="002C5B6F">
      <w:pPr>
        <w:pStyle w:val="p1"/>
        <w:spacing w:before="0" w:beforeAutospacing="0" w:after="0" w:afterAutospacing="0"/>
        <w:rPr>
          <w:rFonts w:asciiTheme="minorHAnsi" w:hAnsiTheme="minorHAnsi"/>
          <w:b/>
          <w:color w:val="000000" w:themeColor="text1"/>
          <w:sz w:val="32"/>
          <w:szCs w:val="32"/>
        </w:rPr>
      </w:pPr>
      <w:r w:rsidRPr="007B3E7D">
        <w:rPr>
          <w:rStyle w:val="s2"/>
          <w:rFonts w:asciiTheme="minorHAnsi" w:hAnsiTheme="minorHAnsi"/>
          <w:b/>
          <w:color w:val="000000" w:themeColor="text1"/>
          <w:sz w:val="32"/>
          <w:szCs w:val="32"/>
        </w:rPr>
        <w:t>Sommertheater von Altenburg bis Gera - Programmvorstellung</w:t>
      </w:r>
    </w:p>
    <w:p w:rsidR="00FD74BD" w:rsidRPr="00030ADE" w:rsidRDefault="00FD74BD" w:rsidP="002C5B6F">
      <w:pPr>
        <w:pStyle w:val="p1"/>
        <w:spacing w:before="0" w:beforeAutospacing="0" w:after="0" w:afterAutospacing="0"/>
        <w:rPr>
          <w:rStyle w:val="s2"/>
          <w:rFonts w:asciiTheme="minorHAnsi" w:hAnsiTheme="minorHAnsi"/>
          <w:color w:val="000000" w:themeColor="text1"/>
          <w:sz w:val="24"/>
          <w:szCs w:val="24"/>
        </w:rPr>
      </w:pPr>
    </w:p>
    <w:p w:rsidR="00CB79AB" w:rsidRDefault="00CE7C7D" w:rsidP="002C5B6F">
      <w:pPr>
        <w:pStyle w:val="p1"/>
        <w:spacing w:before="0" w:beforeAutospacing="0" w:after="0" w:afterAutospacing="0"/>
        <w:rPr>
          <w:rStyle w:val="s2"/>
          <w:rFonts w:asciiTheme="minorHAnsi" w:hAnsiTheme="minorHAnsi"/>
          <w:color w:val="000000" w:themeColor="text1"/>
          <w:sz w:val="24"/>
          <w:szCs w:val="24"/>
        </w:rPr>
      </w:pPr>
      <w:r w:rsidRPr="00030ADE">
        <w:rPr>
          <w:rStyle w:val="s2"/>
          <w:rFonts w:asciiTheme="minorHAnsi" w:hAnsiTheme="minorHAnsi"/>
          <w:color w:val="000000" w:themeColor="text1"/>
          <w:sz w:val="24"/>
          <w:szCs w:val="24"/>
        </w:rPr>
        <w:t xml:space="preserve">Nach sieben Monaten auferlegter Spielpause soll es im Juni endlich wieder Theater und Konzerte vor Publikum geben. Am Theater Altenburg Gera ist für Freitag, den 4. Juni 2021, der Beginn des knapp </w:t>
      </w:r>
      <w:r w:rsidR="00180317" w:rsidRPr="00030ADE">
        <w:rPr>
          <w:rStyle w:val="s2"/>
          <w:rFonts w:asciiTheme="minorHAnsi" w:hAnsiTheme="minorHAnsi"/>
          <w:color w:val="000000" w:themeColor="text1"/>
          <w:sz w:val="24"/>
          <w:szCs w:val="24"/>
        </w:rPr>
        <w:t xml:space="preserve">drei Monate umfassenden Sommertheaters geplant. </w:t>
      </w:r>
      <w:r w:rsidR="00CB79AB">
        <w:rPr>
          <w:rStyle w:val="s2"/>
          <w:rFonts w:asciiTheme="minorHAnsi" w:hAnsiTheme="minorHAnsi"/>
          <w:color w:val="000000" w:themeColor="text1"/>
          <w:sz w:val="24"/>
          <w:szCs w:val="24"/>
        </w:rPr>
        <w:t>Einmalig wird es keine Sommerpause geben sondern ein fast durchgängiges Theaterangebot bis Ende August, welches die Mitarbeiterinnen und Mitarbeiter durch individuelle Urlaubsverschiebungen ermöglichen.</w:t>
      </w:r>
    </w:p>
    <w:p w:rsidR="00CE7C7D" w:rsidRPr="00030ADE" w:rsidRDefault="00180317" w:rsidP="002C5B6F">
      <w:pPr>
        <w:pStyle w:val="p1"/>
        <w:spacing w:before="0" w:beforeAutospacing="0" w:after="0" w:afterAutospacing="0"/>
        <w:rPr>
          <w:rStyle w:val="s2"/>
          <w:rFonts w:asciiTheme="minorHAnsi" w:hAnsiTheme="minorHAnsi"/>
          <w:color w:val="000000" w:themeColor="text1"/>
          <w:sz w:val="24"/>
          <w:szCs w:val="24"/>
        </w:rPr>
      </w:pPr>
      <w:r w:rsidRPr="00030ADE">
        <w:rPr>
          <w:rStyle w:val="s2"/>
          <w:rFonts w:asciiTheme="minorHAnsi" w:hAnsiTheme="minorHAnsi"/>
          <w:color w:val="000000" w:themeColor="text1"/>
          <w:sz w:val="24"/>
          <w:szCs w:val="24"/>
        </w:rPr>
        <w:t>Dann kommen ca. 25 verschiedene Programme aus den Genres Oper, Operette, Musical, Schauspiel, Ballett, Konzert und Puppentheater auf die Bühne. Hauptsächlich wird in Gera direkt neben dem Theater auf einer Freilichtbühne (vor der Bühne am Park) und in Altenburg im Theaterzelt gespielt. Das Zelt kann optional durch Öffnung der Seitenwände auch als Freiluftspielstätte umfunktioniert werden.</w:t>
      </w:r>
    </w:p>
    <w:p w:rsidR="00AB70E5" w:rsidRPr="00030ADE" w:rsidRDefault="00DD3A44" w:rsidP="002C5B6F">
      <w:pPr>
        <w:spacing w:after="0" w:line="240" w:lineRule="auto"/>
        <w:rPr>
          <w:rFonts w:cs="Arial"/>
          <w:bCs/>
          <w:iCs/>
          <w:color w:val="000000" w:themeColor="text1"/>
          <w:sz w:val="24"/>
          <w:szCs w:val="24"/>
        </w:rPr>
      </w:pPr>
      <w:r w:rsidRPr="00030ADE">
        <w:rPr>
          <w:rStyle w:val="s2"/>
          <w:color w:val="000000" w:themeColor="text1"/>
          <w:sz w:val="24"/>
          <w:szCs w:val="24"/>
        </w:rPr>
        <w:t>An diesen beiden Spielorten werden die Premieren „</w:t>
      </w:r>
      <w:proofErr w:type="spellStart"/>
      <w:r w:rsidRPr="00030ADE">
        <w:rPr>
          <w:rStyle w:val="s2"/>
          <w:color w:val="000000" w:themeColor="text1"/>
          <w:sz w:val="24"/>
          <w:szCs w:val="24"/>
        </w:rPr>
        <w:t>TanzLust</w:t>
      </w:r>
      <w:proofErr w:type="spellEnd"/>
      <w:r w:rsidRPr="00030ADE">
        <w:rPr>
          <w:rStyle w:val="s2"/>
          <w:color w:val="000000" w:themeColor="text1"/>
          <w:sz w:val="24"/>
          <w:szCs w:val="24"/>
        </w:rPr>
        <w:t>“ (Ballettgala), „</w:t>
      </w:r>
      <w:r w:rsidRPr="00030ADE">
        <w:rPr>
          <w:color w:val="000000" w:themeColor="text1"/>
          <w:sz w:val="24"/>
          <w:szCs w:val="24"/>
        </w:rPr>
        <w:t xml:space="preserve">Hedwig </w:t>
      </w:r>
      <w:proofErr w:type="spellStart"/>
      <w:r w:rsidRPr="00030ADE">
        <w:rPr>
          <w:color w:val="000000" w:themeColor="text1"/>
          <w:sz w:val="24"/>
          <w:szCs w:val="24"/>
        </w:rPr>
        <w:t>and</w:t>
      </w:r>
      <w:proofErr w:type="spellEnd"/>
      <w:r w:rsidRPr="00030ADE">
        <w:rPr>
          <w:color w:val="000000" w:themeColor="text1"/>
          <w:sz w:val="24"/>
          <w:szCs w:val="24"/>
        </w:rPr>
        <w:t xml:space="preserve"> </w:t>
      </w:r>
      <w:proofErr w:type="spellStart"/>
      <w:r w:rsidRPr="00030ADE">
        <w:rPr>
          <w:color w:val="000000" w:themeColor="text1"/>
          <w:sz w:val="24"/>
          <w:szCs w:val="24"/>
        </w:rPr>
        <w:t>the</w:t>
      </w:r>
      <w:proofErr w:type="spellEnd"/>
      <w:r w:rsidRPr="00030ADE">
        <w:rPr>
          <w:color w:val="000000" w:themeColor="text1"/>
          <w:sz w:val="24"/>
          <w:szCs w:val="24"/>
        </w:rPr>
        <w:t xml:space="preserve"> </w:t>
      </w:r>
      <w:proofErr w:type="spellStart"/>
      <w:r w:rsidRPr="00030ADE">
        <w:rPr>
          <w:color w:val="000000" w:themeColor="text1"/>
          <w:sz w:val="24"/>
          <w:szCs w:val="24"/>
        </w:rPr>
        <w:t>Angry</w:t>
      </w:r>
      <w:proofErr w:type="spellEnd"/>
      <w:r w:rsidRPr="00030ADE">
        <w:rPr>
          <w:color w:val="000000" w:themeColor="text1"/>
          <w:sz w:val="24"/>
          <w:szCs w:val="24"/>
        </w:rPr>
        <w:t xml:space="preserve"> Inch“ (</w:t>
      </w:r>
      <w:r w:rsidRPr="00030ADE">
        <w:rPr>
          <w:rFonts w:cs="Arial"/>
          <w:bCs/>
          <w:color w:val="000000" w:themeColor="text1"/>
          <w:sz w:val="24"/>
          <w:szCs w:val="24"/>
        </w:rPr>
        <w:t xml:space="preserve">Musical von </w:t>
      </w:r>
      <w:r w:rsidRPr="00030ADE">
        <w:rPr>
          <w:rFonts w:cs="Arial"/>
          <w:color w:val="000000" w:themeColor="text1"/>
          <w:sz w:val="24"/>
          <w:szCs w:val="24"/>
        </w:rPr>
        <w:t xml:space="preserve">Stephen </w:t>
      </w:r>
      <w:proofErr w:type="spellStart"/>
      <w:r w:rsidRPr="00030ADE">
        <w:rPr>
          <w:rFonts w:cs="Arial"/>
          <w:color w:val="000000" w:themeColor="text1"/>
          <w:sz w:val="24"/>
          <w:szCs w:val="24"/>
        </w:rPr>
        <w:t>Trask</w:t>
      </w:r>
      <w:proofErr w:type="spellEnd"/>
      <w:r w:rsidRPr="00030ADE">
        <w:rPr>
          <w:rFonts w:cs="Arial"/>
          <w:color w:val="000000" w:themeColor="text1"/>
          <w:sz w:val="24"/>
          <w:szCs w:val="24"/>
        </w:rPr>
        <w:t>), „</w:t>
      </w:r>
      <w:r w:rsidRPr="00030ADE">
        <w:rPr>
          <w:color w:val="000000" w:themeColor="text1"/>
          <w:sz w:val="24"/>
          <w:szCs w:val="24"/>
        </w:rPr>
        <w:t>Der Barbier von Sevilla“ (</w:t>
      </w:r>
      <w:r w:rsidRPr="00030ADE">
        <w:rPr>
          <w:rFonts w:cs="Arial"/>
          <w:color w:val="000000" w:themeColor="text1"/>
          <w:sz w:val="24"/>
          <w:szCs w:val="24"/>
        </w:rPr>
        <w:t>Komische Oper von Gioacchino Rossini), „</w:t>
      </w:r>
      <w:r w:rsidRPr="00030ADE">
        <w:rPr>
          <w:color w:val="000000" w:themeColor="text1"/>
          <w:sz w:val="24"/>
          <w:szCs w:val="24"/>
        </w:rPr>
        <w:t xml:space="preserve">Der </w:t>
      </w:r>
      <w:proofErr w:type="spellStart"/>
      <w:r w:rsidRPr="00030ADE">
        <w:rPr>
          <w:color w:val="000000" w:themeColor="text1"/>
          <w:sz w:val="24"/>
          <w:szCs w:val="24"/>
        </w:rPr>
        <w:t>Kontrabaß</w:t>
      </w:r>
      <w:proofErr w:type="spellEnd"/>
      <w:r w:rsidRPr="00030ADE">
        <w:rPr>
          <w:color w:val="000000" w:themeColor="text1"/>
          <w:sz w:val="24"/>
          <w:szCs w:val="24"/>
        </w:rPr>
        <w:t>“ (</w:t>
      </w:r>
      <w:r w:rsidRPr="00030ADE">
        <w:rPr>
          <w:rFonts w:cs="Arial"/>
          <w:color w:val="000000" w:themeColor="text1"/>
          <w:sz w:val="24"/>
          <w:szCs w:val="24"/>
        </w:rPr>
        <w:t>Monolog von Patrick Süskind), „</w:t>
      </w:r>
      <w:r w:rsidRPr="00030ADE">
        <w:rPr>
          <w:color w:val="000000" w:themeColor="text1"/>
          <w:sz w:val="24"/>
          <w:szCs w:val="24"/>
        </w:rPr>
        <w:t>Die ganze Welt ist himmelblau!“ (</w:t>
      </w:r>
      <w:r w:rsidRPr="00030ADE">
        <w:rPr>
          <w:rFonts w:cs="Arial"/>
          <w:bCs/>
          <w:color w:val="000000" w:themeColor="text1"/>
          <w:sz w:val="24"/>
          <w:szCs w:val="24"/>
        </w:rPr>
        <w:t>Operettenkomödie von Thomas Wicklein), „</w:t>
      </w:r>
      <w:r w:rsidRPr="00030ADE">
        <w:rPr>
          <w:color w:val="000000" w:themeColor="text1"/>
          <w:sz w:val="24"/>
          <w:szCs w:val="24"/>
        </w:rPr>
        <w:t>Pudels Kern … / Leben und Geben …“ (</w:t>
      </w:r>
      <w:r w:rsidRPr="00030ADE">
        <w:rPr>
          <w:rFonts w:cs="Arial"/>
          <w:color w:val="000000" w:themeColor="text1"/>
          <w:sz w:val="24"/>
          <w:szCs w:val="24"/>
        </w:rPr>
        <w:t>Kabarettistisch-musikalisches Doppelprogramm), „</w:t>
      </w:r>
      <w:r w:rsidRPr="00030ADE">
        <w:rPr>
          <w:color w:val="000000" w:themeColor="text1"/>
          <w:sz w:val="24"/>
          <w:szCs w:val="24"/>
        </w:rPr>
        <w:t>Das Lied von der Erde“ (</w:t>
      </w:r>
      <w:r w:rsidRPr="00030ADE">
        <w:rPr>
          <w:rFonts w:cs="Arial"/>
          <w:bCs/>
          <w:color w:val="000000" w:themeColor="text1"/>
          <w:sz w:val="24"/>
          <w:szCs w:val="24"/>
        </w:rPr>
        <w:t>Sinfonie für Gesang, Tanz und Orchester), „</w:t>
      </w:r>
      <w:r w:rsidRPr="00030ADE">
        <w:rPr>
          <w:color w:val="000000" w:themeColor="text1"/>
          <w:sz w:val="24"/>
          <w:szCs w:val="24"/>
        </w:rPr>
        <w:t xml:space="preserve">Mein Freund </w:t>
      </w:r>
      <w:proofErr w:type="spellStart"/>
      <w:r w:rsidRPr="00030ADE">
        <w:rPr>
          <w:color w:val="000000" w:themeColor="text1"/>
          <w:sz w:val="24"/>
          <w:szCs w:val="24"/>
        </w:rPr>
        <w:t>Bunbury</w:t>
      </w:r>
      <w:proofErr w:type="spellEnd"/>
      <w:r w:rsidRPr="00030ADE">
        <w:rPr>
          <w:color w:val="000000" w:themeColor="text1"/>
          <w:sz w:val="24"/>
          <w:szCs w:val="24"/>
        </w:rPr>
        <w:t>“ (</w:t>
      </w:r>
      <w:r w:rsidRPr="00030ADE">
        <w:rPr>
          <w:rFonts w:cs="Arial"/>
          <w:color w:val="000000" w:themeColor="text1"/>
          <w:sz w:val="24"/>
          <w:szCs w:val="24"/>
        </w:rPr>
        <w:t xml:space="preserve">Musical von Gerd </w:t>
      </w:r>
      <w:proofErr w:type="spellStart"/>
      <w:r w:rsidRPr="00030ADE">
        <w:rPr>
          <w:rFonts w:cs="Arial"/>
          <w:color w:val="000000" w:themeColor="text1"/>
          <w:sz w:val="24"/>
          <w:szCs w:val="24"/>
        </w:rPr>
        <w:t>Natschinski</w:t>
      </w:r>
      <w:proofErr w:type="spellEnd"/>
      <w:r w:rsidRPr="00030ADE">
        <w:rPr>
          <w:rFonts w:cs="Arial"/>
          <w:color w:val="000000" w:themeColor="text1"/>
          <w:sz w:val="24"/>
          <w:szCs w:val="24"/>
        </w:rPr>
        <w:t>) und „</w:t>
      </w:r>
      <w:r w:rsidRPr="00030ADE">
        <w:rPr>
          <w:rFonts w:cs="Arial"/>
          <w:bCs/>
          <w:color w:val="000000" w:themeColor="text1"/>
          <w:sz w:val="24"/>
          <w:szCs w:val="24"/>
        </w:rPr>
        <w:t>Extrawurst“ (</w:t>
      </w:r>
      <w:r w:rsidRPr="00030ADE">
        <w:rPr>
          <w:rFonts w:cs="Arial"/>
          <w:color w:val="000000" w:themeColor="text1"/>
          <w:sz w:val="24"/>
          <w:szCs w:val="24"/>
        </w:rPr>
        <w:t xml:space="preserve">Vereinssitzung in zwei Akten von Dietmar Jacobs und Moritz </w:t>
      </w:r>
      <w:proofErr w:type="spellStart"/>
      <w:r w:rsidRPr="00030ADE">
        <w:rPr>
          <w:rFonts w:cs="Arial"/>
          <w:color w:val="000000" w:themeColor="text1"/>
          <w:sz w:val="24"/>
          <w:szCs w:val="24"/>
        </w:rPr>
        <w:t>Netenjakob</w:t>
      </w:r>
      <w:proofErr w:type="spellEnd"/>
      <w:r w:rsidRPr="00030ADE">
        <w:rPr>
          <w:rFonts w:cs="Arial"/>
          <w:color w:val="000000" w:themeColor="text1"/>
          <w:sz w:val="24"/>
          <w:szCs w:val="24"/>
        </w:rPr>
        <w:t xml:space="preserve">) aufgeführt. Außerdem </w:t>
      </w:r>
      <w:r w:rsidR="00AB70E5" w:rsidRPr="00030ADE">
        <w:rPr>
          <w:rFonts w:cs="Arial"/>
          <w:color w:val="000000" w:themeColor="text1"/>
          <w:sz w:val="24"/>
          <w:szCs w:val="24"/>
        </w:rPr>
        <w:t xml:space="preserve">präsentiert das Philharmonische Orchester Altenburg Gera mehrere Konzertprogramme wie z.B. „Tango Nuevo“ zum </w:t>
      </w:r>
      <w:r w:rsidR="00AB70E5" w:rsidRPr="00030ADE">
        <w:rPr>
          <w:rFonts w:cs="Arial"/>
          <w:bCs/>
          <w:iCs/>
          <w:color w:val="000000" w:themeColor="text1"/>
          <w:sz w:val="24"/>
          <w:szCs w:val="24"/>
        </w:rPr>
        <w:t>100. Geburtsjahr von Astor Piazzolla, „</w:t>
      </w:r>
      <w:r w:rsidR="00AB70E5" w:rsidRPr="00030ADE">
        <w:rPr>
          <w:rFonts w:cs="Arial"/>
          <w:color w:val="000000" w:themeColor="text1"/>
          <w:sz w:val="24"/>
          <w:szCs w:val="24"/>
        </w:rPr>
        <w:t xml:space="preserve">Summertime“ u.a. mit Werken von </w:t>
      </w:r>
      <w:r w:rsidR="00AB70E5" w:rsidRPr="00030ADE">
        <w:rPr>
          <w:rFonts w:cs="Arial"/>
          <w:bCs/>
          <w:color w:val="000000" w:themeColor="text1"/>
          <w:sz w:val="24"/>
          <w:szCs w:val="24"/>
        </w:rPr>
        <w:t>Aaron Copland, George Gershwin und Leonard Bernstein sowie „</w:t>
      </w:r>
      <w:proofErr w:type="spellStart"/>
      <w:r w:rsidR="00AB70E5" w:rsidRPr="00030ADE">
        <w:rPr>
          <w:rFonts w:cs="Arial"/>
          <w:bCs/>
          <w:color w:val="000000" w:themeColor="text1"/>
          <w:sz w:val="24"/>
          <w:szCs w:val="24"/>
        </w:rPr>
        <w:t>Nessun</w:t>
      </w:r>
      <w:proofErr w:type="spellEnd"/>
      <w:r w:rsidR="00AB70E5" w:rsidRPr="00030ADE">
        <w:rPr>
          <w:rFonts w:cs="Arial"/>
          <w:bCs/>
          <w:color w:val="000000" w:themeColor="text1"/>
          <w:sz w:val="24"/>
          <w:szCs w:val="24"/>
        </w:rPr>
        <w:t xml:space="preserve"> </w:t>
      </w:r>
      <w:proofErr w:type="spellStart"/>
      <w:r w:rsidR="00AB70E5" w:rsidRPr="00030ADE">
        <w:rPr>
          <w:rFonts w:cs="Arial"/>
          <w:bCs/>
          <w:color w:val="000000" w:themeColor="text1"/>
          <w:sz w:val="24"/>
          <w:szCs w:val="24"/>
        </w:rPr>
        <w:t>Dorma</w:t>
      </w:r>
      <w:proofErr w:type="spellEnd"/>
      <w:r w:rsidR="00AB70E5" w:rsidRPr="00030ADE">
        <w:rPr>
          <w:rFonts w:cs="Arial"/>
          <w:bCs/>
          <w:color w:val="000000" w:themeColor="text1"/>
          <w:sz w:val="24"/>
          <w:szCs w:val="24"/>
        </w:rPr>
        <w:t>“ als italienische Operngala mit beliebten Arien und Duetten.</w:t>
      </w:r>
      <w:r w:rsidR="00AB70E5" w:rsidRPr="00030ADE">
        <w:rPr>
          <w:rFonts w:cs="Arial"/>
          <w:bCs/>
          <w:iCs/>
          <w:color w:val="000000" w:themeColor="text1"/>
          <w:sz w:val="24"/>
          <w:szCs w:val="24"/>
        </w:rPr>
        <w:t xml:space="preserve"> </w:t>
      </w:r>
    </w:p>
    <w:p w:rsidR="00DD3A44" w:rsidRPr="00030ADE" w:rsidRDefault="00AB70E5" w:rsidP="002C5B6F">
      <w:pPr>
        <w:pStyle w:val="p1"/>
        <w:spacing w:before="0" w:beforeAutospacing="0" w:after="0" w:afterAutospacing="0"/>
        <w:rPr>
          <w:rFonts w:asciiTheme="minorHAnsi" w:hAnsiTheme="minorHAnsi" w:cs="Arial"/>
          <w:color w:val="000000" w:themeColor="text1"/>
          <w:sz w:val="24"/>
          <w:szCs w:val="24"/>
        </w:rPr>
      </w:pPr>
      <w:r w:rsidRPr="00030ADE">
        <w:rPr>
          <w:rStyle w:val="s2"/>
          <w:rFonts w:asciiTheme="minorHAnsi" w:hAnsiTheme="minorHAnsi"/>
          <w:color w:val="000000" w:themeColor="text1"/>
          <w:sz w:val="24"/>
          <w:szCs w:val="24"/>
        </w:rPr>
        <w:t xml:space="preserve">Eine spektakuläre Uraufführung wird das </w:t>
      </w:r>
      <w:r w:rsidRPr="00030ADE">
        <w:rPr>
          <w:rFonts w:asciiTheme="minorHAnsi" w:hAnsiTheme="minorHAnsi" w:cs="Arial"/>
          <w:color w:val="000000" w:themeColor="text1"/>
          <w:sz w:val="24"/>
          <w:szCs w:val="24"/>
        </w:rPr>
        <w:t>Mystery-Musical „</w:t>
      </w:r>
      <w:proofErr w:type="spellStart"/>
      <w:r w:rsidR="00DD3A44" w:rsidRPr="00030ADE">
        <w:rPr>
          <w:rFonts w:asciiTheme="minorHAnsi" w:hAnsiTheme="minorHAnsi" w:cs="Arial"/>
          <w:bCs/>
          <w:color w:val="000000" w:themeColor="text1"/>
          <w:sz w:val="24"/>
          <w:szCs w:val="24"/>
        </w:rPr>
        <w:t>Krabat</w:t>
      </w:r>
      <w:proofErr w:type="spellEnd"/>
      <w:r w:rsidRPr="00030ADE">
        <w:rPr>
          <w:rFonts w:asciiTheme="minorHAnsi" w:hAnsiTheme="minorHAnsi" w:cs="Arial"/>
          <w:bCs/>
          <w:color w:val="000000" w:themeColor="text1"/>
          <w:sz w:val="24"/>
          <w:szCs w:val="24"/>
        </w:rPr>
        <w:t xml:space="preserve">“ von </w:t>
      </w:r>
      <w:r w:rsidR="00DD3A44" w:rsidRPr="00030ADE">
        <w:rPr>
          <w:rFonts w:asciiTheme="minorHAnsi" w:hAnsiTheme="minorHAnsi" w:cs="Arial"/>
          <w:color w:val="000000" w:themeColor="text1"/>
          <w:sz w:val="24"/>
          <w:szCs w:val="24"/>
        </w:rPr>
        <w:t>Manuel Kressin</w:t>
      </w:r>
      <w:r w:rsidRPr="00030ADE">
        <w:rPr>
          <w:rFonts w:asciiTheme="minorHAnsi" w:hAnsiTheme="minorHAnsi" w:cs="Arial"/>
          <w:color w:val="000000" w:themeColor="text1"/>
          <w:sz w:val="24"/>
          <w:szCs w:val="24"/>
        </w:rPr>
        <w:t xml:space="preserve"> und </w:t>
      </w:r>
      <w:r w:rsidR="00DD3A44" w:rsidRPr="00030ADE">
        <w:rPr>
          <w:rFonts w:asciiTheme="minorHAnsi" w:hAnsiTheme="minorHAnsi" w:cs="Arial"/>
          <w:color w:val="000000" w:themeColor="text1"/>
          <w:sz w:val="24"/>
          <w:szCs w:val="24"/>
        </w:rPr>
        <w:t>Olav Kröger</w:t>
      </w:r>
      <w:r w:rsidRPr="00030ADE">
        <w:rPr>
          <w:rFonts w:asciiTheme="minorHAnsi" w:hAnsiTheme="minorHAnsi" w:cs="Arial"/>
          <w:color w:val="000000" w:themeColor="text1"/>
          <w:sz w:val="24"/>
          <w:szCs w:val="24"/>
        </w:rPr>
        <w:t xml:space="preserve">, welches vom 2. bis zum 31. Juli </w:t>
      </w:r>
      <w:r w:rsidR="005F4B22" w:rsidRPr="00030ADE">
        <w:rPr>
          <w:rFonts w:asciiTheme="minorHAnsi" w:hAnsiTheme="minorHAnsi" w:cs="Arial"/>
          <w:color w:val="000000" w:themeColor="text1"/>
          <w:sz w:val="24"/>
          <w:szCs w:val="24"/>
        </w:rPr>
        <w:t xml:space="preserve">2021 </w:t>
      </w:r>
      <w:r w:rsidRPr="00030ADE">
        <w:rPr>
          <w:rFonts w:asciiTheme="minorHAnsi" w:hAnsiTheme="minorHAnsi" w:cs="Arial"/>
          <w:color w:val="000000" w:themeColor="text1"/>
          <w:sz w:val="24"/>
          <w:szCs w:val="24"/>
        </w:rPr>
        <w:t xml:space="preserve">an der Bockwindmühle in </w:t>
      </w:r>
      <w:proofErr w:type="spellStart"/>
      <w:r w:rsidRPr="00030ADE">
        <w:rPr>
          <w:rFonts w:asciiTheme="minorHAnsi" w:hAnsiTheme="minorHAnsi" w:cs="Arial"/>
          <w:color w:val="000000" w:themeColor="text1"/>
          <w:sz w:val="24"/>
          <w:szCs w:val="24"/>
        </w:rPr>
        <w:t>Lumpzig</w:t>
      </w:r>
      <w:proofErr w:type="spellEnd"/>
      <w:r w:rsidRPr="00030ADE">
        <w:rPr>
          <w:rFonts w:asciiTheme="minorHAnsi" w:hAnsiTheme="minorHAnsi" w:cs="Arial"/>
          <w:color w:val="000000" w:themeColor="text1"/>
          <w:sz w:val="24"/>
          <w:szCs w:val="24"/>
        </w:rPr>
        <w:t xml:space="preserve"> zu sehen sein wird.</w:t>
      </w:r>
    </w:p>
    <w:p w:rsidR="002C5B6F" w:rsidRPr="00030ADE" w:rsidRDefault="002C5B6F" w:rsidP="002C5B6F">
      <w:pPr>
        <w:spacing w:after="0" w:line="240" w:lineRule="auto"/>
        <w:contextualSpacing/>
        <w:rPr>
          <w:rFonts w:cs="Arial"/>
          <w:color w:val="000000" w:themeColor="text1"/>
          <w:sz w:val="24"/>
          <w:szCs w:val="24"/>
        </w:rPr>
      </w:pPr>
      <w:r w:rsidRPr="00030ADE">
        <w:rPr>
          <w:rStyle w:val="s2"/>
          <w:color w:val="000000" w:themeColor="text1"/>
          <w:sz w:val="24"/>
          <w:szCs w:val="24"/>
        </w:rPr>
        <w:t>Als großes Sommerevent in Kooperation mit den Städten Altenburg und Gera findet die „</w:t>
      </w:r>
      <w:proofErr w:type="spellStart"/>
      <w:r w:rsidRPr="00030ADE">
        <w:rPr>
          <w:rFonts w:cs="Arial"/>
          <w:bCs/>
          <w:color w:val="000000" w:themeColor="text1"/>
          <w:sz w:val="24"/>
          <w:szCs w:val="24"/>
        </w:rPr>
        <w:t>Gypsy</w:t>
      </w:r>
      <w:proofErr w:type="spellEnd"/>
      <w:r w:rsidRPr="00030ADE">
        <w:rPr>
          <w:rFonts w:cs="Arial"/>
          <w:bCs/>
          <w:color w:val="000000" w:themeColor="text1"/>
          <w:sz w:val="24"/>
          <w:szCs w:val="24"/>
        </w:rPr>
        <w:t xml:space="preserve"> </w:t>
      </w:r>
      <w:proofErr w:type="spellStart"/>
      <w:r w:rsidRPr="00030ADE">
        <w:rPr>
          <w:rFonts w:cs="Arial"/>
          <w:bCs/>
          <w:color w:val="000000" w:themeColor="text1"/>
          <w:sz w:val="24"/>
          <w:szCs w:val="24"/>
        </w:rPr>
        <w:t>Night</w:t>
      </w:r>
      <w:proofErr w:type="spellEnd"/>
      <w:r w:rsidRPr="00030ADE">
        <w:rPr>
          <w:rFonts w:cs="Arial"/>
          <w:bCs/>
          <w:color w:val="000000" w:themeColor="text1"/>
          <w:sz w:val="24"/>
          <w:szCs w:val="24"/>
        </w:rPr>
        <w:t xml:space="preserve"> mit Roby </w:t>
      </w:r>
      <w:proofErr w:type="spellStart"/>
      <w:r w:rsidRPr="00030ADE">
        <w:rPr>
          <w:rFonts w:cs="Arial"/>
          <w:bCs/>
          <w:color w:val="000000" w:themeColor="text1"/>
          <w:sz w:val="24"/>
          <w:szCs w:val="24"/>
        </w:rPr>
        <w:t>Lakatos</w:t>
      </w:r>
      <w:proofErr w:type="spellEnd"/>
      <w:r w:rsidRPr="00030ADE">
        <w:rPr>
          <w:rFonts w:cs="Arial"/>
          <w:bCs/>
          <w:color w:val="000000" w:themeColor="text1"/>
          <w:sz w:val="24"/>
          <w:szCs w:val="24"/>
        </w:rPr>
        <w:t xml:space="preserve"> &amp; Orchester“ am </w:t>
      </w:r>
      <w:r w:rsidRPr="00030ADE">
        <w:rPr>
          <w:rFonts w:cs="Arial"/>
          <w:color w:val="000000" w:themeColor="text1"/>
          <w:sz w:val="24"/>
          <w:szCs w:val="24"/>
        </w:rPr>
        <w:t xml:space="preserve">Freitag, </w:t>
      </w:r>
      <w:r w:rsidRPr="00030ADE">
        <w:rPr>
          <w:rFonts w:cs="Arial"/>
          <w:bCs/>
          <w:color w:val="000000" w:themeColor="text1"/>
          <w:sz w:val="24"/>
          <w:szCs w:val="24"/>
        </w:rPr>
        <w:t xml:space="preserve">25. und </w:t>
      </w:r>
      <w:r w:rsidRPr="00030ADE">
        <w:rPr>
          <w:rFonts w:cs="Arial"/>
          <w:color w:val="000000" w:themeColor="text1"/>
          <w:sz w:val="24"/>
          <w:szCs w:val="24"/>
        </w:rPr>
        <w:t xml:space="preserve">Samstag, </w:t>
      </w:r>
      <w:r w:rsidRPr="00030ADE">
        <w:rPr>
          <w:rFonts w:cs="Arial"/>
          <w:bCs/>
          <w:color w:val="000000" w:themeColor="text1"/>
          <w:sz w:val="24"/>
          <w:szCs w:val="24"/>
        </w:rPr>
        <w:t xml:space="preserve">26. Juni 2021 jeweils </w:t>
      </w:r>
      <w:r w:rsidRPr="00030ADE">
        <w:rPr>
          <w:rFonts w:cs="Arial"/>
          <w:color w:val="000000" w:themeColor="text1"/>
          <w:sz w:val="24"/>
          <w:szCs w:val="24"/>
        </w:rPr>
        <w:t xml:space="preserve">21.00 Uhr auf dem Marktplatz in Altenburg sowie am Mittwoch, </w:t>
      </w:r>
      <w:r w:rsidRPr="00030ADE">
        <w:rPr>
          <w:rFonts w:cs="Arial"/>
          <w:bCs/>
          <w:color w:val="000000" w:themeColor="text1"/>
          <w:sz w:val="24"/>
          <w:szCs w:val="24"/>
        </w:rPr>
        <w:t xml:space="preserve">7. und Donnerstag, 8. Juli 2021 jeweils 20.00 Uhr auf der </w:t>
      </w:r>
      <w:r w:rsidRPr="00030ADE">
        <w:rPr>
          <w:rFonts w:cs="Arial"/>
          <w:color w:val="000000" w:themeColor="text1"/>
          <w:sz w:val="24"/>
          <w:szCs w:val="24"/>
        </w:rPr>
        <w:t>Hofwiesenpark-Bühne in Gera statt.</w:t>
      </w:r>
    </w:p>
    <w:p w:rsidR="002C5B6F" w:rsidRPr="00030ADE" w:rsidRDefault="002C5B6F" w:rsidP="002C5B6F">
      <w:pPr>
        <w:pStyle w:val="p1"/>
        <w:spacing w:before="0" w:beforeAutospacing="0" w:after="0" w:afterAutospacing="0"/>
        <w:rPr>
          <w:rStyle w:val="s2"/>
          <w:rFonts w:asciiTheme="minorHAnsi" w:hAnsiTheme="minorHAnsi"/>
          <w:color w:val="000000" w:themeColor="text1"/>
          <w:sz w:val="24"/>
          <w:szCs w:val="24"/>
        </w:rPr>
      </w:pPr>
    </w:p>
    <w:p w:rsidR="003A070B" w:rsidRDefault="000F3699" w:rsidP="005F4B22">
      <w:pPr>
        <w:pStyle w:val="p1"/>
        <w:spacing w:before="0" w:beforeAutospacing="0" w:after="0" w:afterAutospacing="0"/>
        <w:rPr>
          <w:rStyle w:val="s2"/>
          <w:rFonts w:asciiTheme="minorHAnsi" w:hAnsiTheme="minorHAnsi"/>
          <w:color w:val="000000" w:themeColor="text1"/>
          <w:sz w:val="24"/>
          <w:szCs w:val="24"/>
        </w:rPr>
      </w:pPr>
      <w:r w:rsidRPr="00030ADE">
        <w:rPr>
          <w:rStyle w:val="s2"/>
          <w:rFonts w:asciiTheme="minorHAnsi" w:hAnsiTheme="minorHAnsi"/>
          <w:color w:val="000000" w:themeColor="text1"/>
          <w:sz w:val="24"/>
          <w:szCs w:val="24"/>
        </w:rPr>
        <w:t xml:space="preserve">Welche Maßnahmen zum Infektionsschutz für die jeweiligen Veranstaltungen gelten, hängt von den aktuellen Regelungen ab. Das Publikum wird gebeten, sich vorab über die Website </w:t>
      </w:r>
      <w:r w:rsidRPr="00030ADE">
        <w:rPr>
          <w:rFonts w:asciiTheme="minorHAnsi" w:hAnsiTheme="minorHAnsi" w:cs="GoodHeadlinePro-CondBold"/>
          <w:bCs/>
          <w:color w:val="000000" w:themeColor="text1"/>
          <w:sz w:val="24"/>
          <w:szCs w:val="24"/>
        </w:rPr>
        <w:t xml:space="preserve">www.theater-altenburg-gera.de </w:t>
      </w:r>
      <w:r w:rsidRPr="00030ADE">
        <w:rPr>
          <w:rFonts w:asciiTheme="minorHAnsi" w:hAnsiTheme="minorHAnsi" w:cs="GoodHeadlinePro-CondBook"/>
          <w:color w:val="000000" w:themeColor="text1"/>
          <w:sz w:val="24"/>
          <w:szCs w:val="24"/>
        </w:rPr>
        <w:t xml:space="preserve">oder telefonisch unter 0365 8279105 (Gera) bzw. 03447 585160 (Altenburg) zu informieren. Der Kartenvorverkauf erfolgt über die Theaterkassen und online zunächst wochenweise immer ab Dienstag für die laufende Woche bis Sonntag. </w:t>
      </w:r>
      <w:r w:rsidR="005F4B22" w:rsidRPr="00030ADE">
        <w:rPr>
          <w:rStyle w:val="s2"/>
          <w:rFonts w:asciiTheme="minorHAnsi" w:hAnsiTheme="minorHAnsi"/>
          <w:color w:val="000000" w:themeColor="text1"/>
          <w:sz w:val="24"/>
          <w:szCs w:val="24"/>
        </w:rPr>
        <w:t xml:space="preserve">Die Theaterkasse in Gera </w:t>
      </w:r>
      <w:r w:rsidR="00E86FEC">
        <w:rPr>
          <w:rStyle w:val="s2"/>
          <w:rFonts w:asciiTheme="minorHAnsi" w:hAnsiTheme="minorHAnsi"/>
          <w:color w:val="000000" w:themeColor="text1"/>
          <w:sz w:val="24"/>
          <w:szCs w:val="24"/>
        </w:rPr>
        <w:t xml:space="preserve">(Bühne am Park, Theaterplatz 1) </w:t>
      </w:r>
      <w:r w:rsidR="005F4B22" w:rsidRPr="00030ADE">
        <w:rPr>
          <w:rStyle w:val="s2"/>
          <w:rFonts w:asciiTheme="minorHAnsi" w:hAnsiTheme="minorHAnsi"/>
          <w:color w:val="000000" w:themeColor="text1"/>
          <w:sz w:val="24"/>
          <w:szCs w:val="24"/>
        </w:rPr>
        <w:t>öffne</w:t>
      </w:r>
      <w:r w:rsidR="00E86FEC">
        <w:rPr>
          <w:rStyle w:val="s2"/>
          <w:rFonts w:asciiTheme="minorHAnsi" w:hAnsiTheme="minorHAnsi"/>
          <w:color w:val="000000" w:themeColor="text1"/>
          <w:sz w:val="24"/>
          <w:szCs w:val="24"/>
        </w:rPr>
        <w:t>t</w:t>
      </w:r>
      <w:r w:rsidR="005F4B22" w:rsidRPr="00030ADE">
        <w:rPr>
          <w:rStyle w:val="s2"/>
          <w:rFonts w:asciiTheme="minorHAnsi" w:hAnsiTheme="minorHAnsi"/>
          <w:color w:val="000000" w:themeColor="text1"/>
          <w:sz w:val="24"/>
          <w:szCs w:val="24"/>
        </w:rPr>
        <w:t xml:space="preserve"> ab dem 1. Juni jeweils Di</w:t>
      </w:r>
      <w:r w:rsidRPr="00030ADE">
        <w:rPr>
          <w:rStyle w:val="s2"/>
          <w:rFonts w:asciiTheme="minorHAnsi" w:hAnsiTheme="minorHAnsi"/>
          <w:color w:val="000000" w:themeColor="text1"/>
          <w:sz w:val="24"/>
          <w:szCs w:val="24"/>
        </w:rPr>
        <w:t>./Mi. 14.00-17.00 U</w:t>
      </w:r>
      <w:r w:rsidR="00E86FEC">
        <w:rPr>
          <w:rStyle w:val="s2"/>
          <w:rFonts w:asciiTheme="minorHAnsi" w:hAnsiTheme="minorHAnsi"/>
          <w:color w:val="000000" w:themeColor="text1"/>
          <w:sz w:val="24"/>
          <w:szCs w:val="24"/>
        </w:rPr>
        <w:t>hr und Do./Fr. 14.00-18.00 Uhr.</w:t>
      </w:r>
    </w:p>
    <w:p w:rsidR="005254EA" w:rsidRDefault="00E86FEC" w:rsidP="005F4B22">
      <w:pPr>
        <w:pStyle w:val="p1"/>
        <w:spacing w:before="0" w:beforeAutospacing="0" w:after="0" w:afterAutospacing="0"/>
        <w:rPr>
          <w:rStyle w:val="s2"/>
          <w:rFonts w:asciiTheme="minorHAnsi" w:hAnsiTheme="minorHAnsi"/>
          <w:color w:val="000000" w:themeColor="text1"/>
          <w:sz w:val="24"/>
          <w:szCs w:val="24"/>
        </w:rPr>
      </w:pPr>
      <w:r w:rsidRPr="00030ADE">
        <w:rPr>
          <w:rStyle w:val="s2"/>
          <w:rFonts w:asciiTheme="minorHAnsi" w:hAnsiTheme="minorHAnsi"/>
          <w:color w:val="000000" w:themeColor="text1"/>
          <w:sz w:val="24"/>
          <w:szCs w:val="24"/>
        </w:rPr>
        <w:t xml:space="preserve">Die Theaterkasse in </w:t>
      </w:r>
      <w:r>
        <w:rPr>
          <w:rStyle w:val="s2"/>
          <w:rFonts w:asciiTheme="minorHAnsi" w:hAnsiTheme="minorHAnsi"/>
          <w:color w:val="000000" w:themeColor="text1"/>
          <w:sz w:val="24"/>
          <w:szCs w:val="24"/>
        </w:rPr>
        <w:t xml:space="preserve">Altenburg </w:t>
      </w:r>
      <w:r w:rsidRPr="00030ADE">
        <w:rPr>
          <w:rStyle w:val="s2"/>
          <w:rFonts w:asciiTheme="minorHAnsi" w:hAnsiTheme="minorHAnsi"/>
          <w:color w:val="000000" w:themeColor="text1"/>
          <w:sz w:val="24"/>
          <w:szCs w:val="24"/>
        </w:rPr>
        <w:t>öffne</w:t>
      </w:r>
      <w:r w:rsidR="001E693B">
        <w:rPr>
          <w:rStyle w:val="s2"/>
          <w:rFonts w:asciiTheme="minorHAnsi" w:hAnsiTheme="minorHAnsi"/>
          <w:color w:val="000000" w:themeColor="text1"/>
          <w:sz w:val="24"/>
          <w:szCs w:val="24"/>
        </w:rPr>
        <w:t>t</w:t>
      </w:r>
      <w:r w:rsidRPr="00030ADE">
        <w:rPr>
          <w:rStyle w:val="s2"/>
          <w:rFonts w:asciiTheme="minorHAnsi" w:hAnsiTheme="minorHAnsi"/>
          <w:color w:val="000000" w:themeColor="text1"/>
          <w:sz w:val="24"/>
          <w:szCs w:val="24"/>
        </w:rPr>
        <w:t xml:space="preserve"> a</w:t>
      </w:r>
      <w:r w:rsidR="001E693B">
        <w:rPr>
          <w:rStyle w:val="s2"/>
          <w:rFonts w:asciiTheme="minorHAnsi" w:hAnsiTheme="minorHAnsi"/>
          <w:color w:val="000000" w:themeColor="text1"/>
          <w:sz w:val="24"/>
          <w:szCs w:val="24"/>
        </w:rPr>
        <w:t>b</w:t>
      </w:r>
      <w:r w:rsidRPr="00030ADE">
        <w:rPr>
          <w:rStyle w:val="s2"/>
          <w:rFonts w:asciiTheme="minorHAnsi" w:hAnsiTheme="minorHAnsi"/>
          <w:color w:val="000000" w:themeColor="text1"/>
          <w:sz w:val="24"/>
          <w:szCs w:val="24"/>
        </w:rPr>
        <w:t xml:space="preserve"> 1. Juni </w:t>
      </w:r>
      <w:r>
        <w:rPr>
          <w:rStyle w:val="s2"/>
          <w:rFonts w:asciiTheme="minorHAnsi" w:hAnsiTheme="minorHAnsi"/>
          <w:color w:val="000000" w:themeColor="text1"/>
          <w:sz w:val="24"/>
          <w:szCs w:val="24"/>
        </w:rPr>
        <w:t xml:space="preserve">im Theaterzelt (Teichpromenade 36) und </w:t>
      </w:r>
      <w:r w:rsidR="00094594">
        <w:rPr>
          <w:rStyle w:val="s2"/>
          <w:rFonts w:asciiTheme="minorHAnsi" w:hAnsiTheme="minorHAnsi"/>
          <w:color w:val="000000" w:themeColor="text1"/>
          <w:sz w:val="24"/>
          <w:szCs w:val="24"/>
        </w:rPr>
        <w:t xml:space="preserve">voraussichtlich </w:t>
      </w:r>
      <w:bookmarkStart w:id="0" w:name="_GoBack"/>
      <w:r>
        <w:rPr>
          <w:rStyle w:val="s2"/>
          <w:rFonts w:asciiTheme="minorHAnsi" w:hAnsiTheme="minorHAnsi"/>
          <w:color w:val="000000" w:themeColor="text1"/>
          <w:sz w:val="24"/>
          <w:szCs w:val="24"/>
        </w:rPr>
        <w:t xml:space="preserve">ab </w:t>
      </w:r>
      <w:r w:rsidR="00094594">
        <w:rPr>
          <w:rStyle w:val="s2"/>
          <w:rFonts w:asciiTheme="minorHAnsi" w:hAnsiTheme="minorHAnsi"/>
          <w:color w:val="000000" w:themeColor="text1"/>
          <w:sz w:val="24"/>
          <w:szCs w:val="24"/>
        </w:rPr>
        <w:t>3</w:t>
      </w:r>
      <w:r>
        <w:rPr>
          <w:rStyle w:val="s2"/>
          <w:rFonts w:asciiTheme="minorHAnsi" w:hAnsiTheme="minorHAnsi"/>
          <w:color w:val="000000" w:themeColor="text1"/>
          <w:sz w:val="24"/>
          <w:szCs w:val="24"/>
        </w:rPr>
        <w:t xml:space="preserve">. Juni in der Tourismusinformation Altenburger Land (Markt 10) </w:t>
      </w:r>
      <w:r w:rsidRPr="00030ADE">
        <w:rPr>
          <w:rStyle w:val="s2"/>
          <w:rFonts w:asciiTheme="minorHAnsi" w:hAnsiTheme="minorHAnsi"/>
          <w:color w:val="000000" w:themeColor="text1"/>
          <w:sz w:val="24"/>
          <w:szCs w:val="24"/>
        </w:rPr>
        <w:t>jeweils Di./Mi. 14.00-17.00 U</w:t>
      </w:r>
      <w:r>
        <w:rPr>
          <w:rStyle w:val="s2"/>
          <w:rFonts w:asciiTheme="minorHAnsi" w:hAnsiTheme="minorHAnsi"/>
          <w:color w:val="000000" w:themeColor="text1"/>
          <w:sz w:val="24"/>
          <w:szCs w:val="24"/>
        </w:rPr>
        <w:t>hr und Do./Fr. 14.00-18.00 Uhr.</w:t>
      </w:r>
    </w:p>
    <w:p w:rsidR="003A44A4" w:rsidRDefault="003A44A4" w:rsidP="003A44A4">
      <w:pPr>
        <w:pStyle w:val="p1"/>
        <w:spacing w:before="0" w:beforeAutospacing="0" w:after="0" w:afterAutospacing="0"/>
        <w:rPr>
          <w:rStyle w:val="s2"/>
          <w:rFonts w:asciiTheme="minorHAnsi" w:hAnsiTheme="minorHAnsi"/>
          <w:color w:val="000000" w:themeColor="text1"/>
          <w:sz w:val="24"/>
          <w:szCs w:val="24"/>
        </w:rPr>
      </w:pPr>
      <w:r>
        <w:rPr>
          <w:rStyle w:val="s2"/>
          <w:rFonts w:asciiTheme="minorHAnsi" w:hAnsiTheme="minorHAnsi"/>
          <w:color w:val="000000" w:themeColor="text1"/>
          <w:sz w:val="24"/>
          <w:szCs w:val="24"/>
        </w:rPr>
        <w:t>Kassenöffnung und Einlass am Veranstaltungsort erfolgen jeweils 30 Min. vor Veranstaltungsbeginn.</w:t>
      </w:r>
    </w:p>
    <w:bookmarkEnd w:id="0"/>
    <w:p w:rsidR="003A44A4" w:rsidRDefault="003A44A4" w:rsidP="005F4B22">
      <w:pPr>
        <w:pStyle w:val="p1"/>
        <w:spacing w:before="0" w:beforeAutospacing="0" w:after="0" w:afterAutospacing="0"/>
        <w:rPr>
          <w:rStyle w:val="s2"/>
          <w:rFonts w:asciiTheme="minorHAnsi" w:hAnsiTheme="minorHAnsi"/>
          <w:color w:val="000000" w:themeColor="text1"/>
          <w:sz w:val="24"/>
          <w:szCs w:val="24"/>
        </w:rPr>
      </w:pPr>
    </w:p>
    <w:sectPr w:rsidR="003A44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oodHeadlinePro-CondBold">
    <w:altName w:val="Arial"/>
    <w:panose1 w:val="00000000000000000000"/>
    <w:charset w:val="EE"/>
    <w:family w:val="swiss"/>
    <w:notTrueType/>
    <w:pitch w:val="default"/>
    <w:sig w:usb0="00000005" w:usb1="00000000" w:usb2="00000000" w:usb3="00000000" w:csb0="00000002" w:csb1="00000000"/>
  </w:font>
  <w:font w:name="GoodHeadlinePro-Con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A0FD0"/>
    <w:multiLevelType w:val="hybridMultilevel"/>
    <w:tmpl w:val="DAE8A5D2"/>
    <w:lvl w:ilvl="0" w:tplc="1BD6629E">
      <w:start w:val="19"/>
      <w:numFmt w:val="bullet"/>
      <w:lvlText w:val="-"/>
      <w:lvlJc w:val="left"/>
      <w:pPr>
        <w:ind w:left="720" w:hanging="360"/>
      </w:pPr>
      <w:rPr>
        <w:rFonts w:ascii="Calibri" w:eastAsia="Calibri" w:hAnsi="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BD"/>
    <w:rsid w:val="00030ADE"/>
    <w:rsid w:val="00057DD3"/>
    <w:rsid w:val="00076ACD"/>
    <w:rsid w:val="00094594"/>
    <w:rsid w:val="000F3699"/>
    <w:rsid w:val="00180317"/>
    <w:rsid w:val="001E693B"/>
    <w:rsid w:val="002C5B6F"/>
    <w:rsid w:val="002D778F"/>
    <w:rsid w:val="00371F53"/>
    <w:rsid w:val="003A070B"/>
    <w:rsid w:val="003A44A4"/>
    <w:rsid w:val="003B5FC7"/>
    <w:rsid w:val="004C6FE7"/>
    <w:rsid w:val="005254EA"/>
    <w:rsid w:val="005F4B22"/>
    <w:rsid w:val="00643D8D"/>
    <w:rsid w:val="007B3E7D"/>
    <w:rsid w:val="009A7DBA"/>
    <w:rsid w:val="00A96F3E"/>
    <w:rsid w:val="00AB4264"/>
    <w:rsid w:val="00AB70E5"/>
    <w:rsid w:val="00B17FBA"/>
    <w:rsid w:val="00B3646E"/>
    <w:rsid w:val="00B571B9"/>
    <w:rsid w:val="00B77AF8"/>
    <w:rsid w:val="00CB2406"/>
    <w:rsid w:val="00CB79AB"/>
    <w:rsid w:val="00CD2052"/>
    <w:rsid w:val="00CE7C7D"/>
    <w:rsid w:val="00D2126A"/>
    <w:rsid w:val="00DD3273"/>
    <w:rsid w:val="00DD3A44"/>
    <w:rsid w:val="00E44343"/>
    <w:rsid w:val="00E86FEC"/>
    <w:rsid w:val="00F1432C"/>
    <w:rsid w:val="00F71F53"/>
    <w:rsid w:val="00FD7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D74BD"/>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FD74BD"/>
    <w:rPr>
      <w:color w:val="0000FF"/>
      <w:u w:val="single"/>
    </w:rPr>
  </w:style>
  <w:style w:type="paragraph" w:customStyle="1" w:styleId="p1">
    <w:name w:val="p1"/>
    <w:basedOn w:val="Standard"/>
    <w:rsid w:val="00FD74BD"/>
    <w:pPr>
      <w:spacing w:before="100" w:beforeAutospacing="1" w:after="100" w:afterAutospacing="1" w:line="240" w:lineRule="auto"/>
    </w:pPr>
    <w:rPr>
      <w:rFonts w:ascii="Calibri" w:hAnsi="Calibri" w:cs="Times New Roman"/>
      <w:lang w:eastAsia="de-DE"/>
    </w:rPr>
  </w:style>
  <w:style w:type="paragraph" w:customStyle="1" w:styleId="p3">
    <w:name w:val="p3"/>
    <w:basedOn w:val="Standard"/>
    <w:rsid w:val="00FD74BD"/>
    <w:pPr>
      <w:spacing w:before="100" w:beforeAutospacing="1" w:after="100" w:afterAutospacing="1" w:line="240" w:lineRule="auto"/>
    </w:pPr>
    <w:rPr>
      <w:rFonts w:ascii="Calibri" w:hAnsi="Calibri" w:cs="Times New Roman"/>
      <w:lang w:eastAsia="de-DE"/>
    </w:rPr>
  </w:style>
  <w:style w:type="paragraph" w:customStyle="1" w:styleId="p4">
    <w:name w:val="p4"/>
    <w:basedOn w:val="Standard"/>
    <w:rsid w:val="00FD74BD"/>
    <w:pPr>
      <w:spacing w:before="100" w:beforeAutospacing="1" w:after="100" w:afterAutospacing="1" w:line="240" w:lineRule="auto"/>
    </w:pPr>
    <w:rPr>
      <w:rFonts w:ascii="Calibri" w:hAnsi="Calibri" w:cs="Times New Roman"/>
      <w:lang w:eastAsia="de-DE"/>
    </w:rPr>
  </w:style>
  <w:style w:type="character" w:customStyle="1" w:styleId="s2">
    <w:name w:val="s2"/>
    <w:basedOn w:val="Absatz-Standardschriftart"/>
    <w:rsid w:val="00FD74BD"/>
  </w:style>
  <w:style w:type="paragraph" w:styleId="NurText">
    <w:name w:val="Plain Text"/>
    <w:basedOn w:val="Standard"/>
    <w:link w:val="NurTextZchn"/>
    <w:uiPriority w:val="99"/>
    <w:unhideWhenUsed/>
    <w:rsid w:val="00CB2406"/>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CB2406"/>
    <w:rPr>
      <w:rFonts w:ascii="Calibri" w:hAnsi="Calibri" w:cs="Consolas"/>
      <w:szCs w:val="21"/>
    </w:rPr>
  </w:style>
  <w:style w:type="paragraph" w:customStyle="1" w:styleId="xmsonormal">
    <w:name w:val="x_msonormal"/>
    <w:basedOn w:val="Standard"/>
    <w:rsid w:val="009A7DBA"/>
    <w:pPr>
      <w:spacing w:after="0"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5254EA"/>
    <w:pPr>
      <w:spacing w:after="0" w:line="240" w:lineRule="auto"/>
      <w:ind w:left="720"/>
    </w:pPr>
    <w:rPr>
      <w:rFonts w:ascii="Calibri" w:hAnsi="Calibri"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D74BD"/>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FD74BD"/>
    <w:rPr>
      <w:color w:val="0000FF"/>
      <w:u w:val="single"/>
    </w:rPr>
  </w:style>
  <w:style w:type="paragraph" w:customStyle="1" w:styleId="p1">
    <w:name w:val="p1"/>
    <w:basedOn w:val="Standard"/>
    <w:rsid w:val="00FD74BD"/>
    <w:pPr>
      <w:spacing w:before="100" w:beforeAutospacing="1" w:after="100" w:afterAutospacing="1" w:line="240" w:lineRule="auto"/>
    </w:pPr>
    <w:rPr>
      <w:rFonts w:ascii="Calibri" w:hAnsi="Calibri" w:cs="Times New Roman"/>
      <w:lang w:eastAsia="de-DE"/>
    </w:rPr>
  </w:style>
  <w:style w:type="paragraph" w:customStyle="1" w:styleId="p3">
    <w:name w:val="p3"/>
    <w:basedOn w:val="Standard"/>
    <w:rsid w:val="00FD74BD"/>
    <w:pPr>
      <w:spacing w:before="100" w:beforeAutospacing="1" w:after="100" w:afterAutospacing="1" w:line="240" w:lineRule="auto"/>
    </w:pPr>
    <w:rPr>
      <w:rFonts w:ascii="Calibri" w:hAnsi="Calibri" w:cs="Times New Roman"/>
      <w:lang w:eastAsia="de-DE"/>
    </w:rPr>
  </w:style>
  <w:style w:type="paragraph" w:customStyle="1" w:styleId="p4">
    <w:name w:val="p4"/>
    <w:basedOn w:val="Standard"/>
    <w:rsid w:val="00FD74BD"/>
    <w:pPr>
      <w:spacing w:before="100" w:beforeAutospacing="1" w:after="100" w:afterAutospacing="1" w:line="240" w:lineRule="auto"/>
    </w:pPr>
    <w:rPr>
      <w:rFonts w:ascii="Calibri" w:hAnsi="Calibri" w:cs="Times New Roman"/>
      <w:lang w:eastAsia="de-DE"/>
    </w:rPr>
  </w:style>
  <w:style w:type="character" w:customStyle="1" w:styleId="s2">
    <w:name w:val="s2"/>
    <w:basedOn w:val="Absatz-Standardschriftart"/>
    <w:rsid w:val="00FD74BD"/>
  </w:style>
  <w:style w:type="paragraph" w:styleId="NurText">
    <w:name w:val="Plain Text"/>
    <w:basedOn w:val="Standard"/>
    <w:link w:val="NurTextZchn"/>
    <w:uiPriority w:val="99"/>
    <w:unhideWhenUsed/>
    <w:rsid w:val="00CB2406"/>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rsid w:val="00CB2406"/>
    <w:rPr>
      <w:rFonts w:ascii="Calibri" w:hAnsi="Calibri" w:cs="Consolas"/>
      <w:szCs w:val="21"/>
    </w:rPr>
  </w:style>
  <w:style w:type="paragraph" w:customStyle="1" w:styleId="xmsonormal">
    <w:name w:val="x_msonormal"/>
    <w:basedOn w:val="Standard"/>
    <w:rsid w:val="009A7DBA"/>
    <w:pPr>
      <w:spacing w:after="0"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5254EA"/>
    <w:pPr>
      <w:spacing w:after="0" w:line="240" w:lineRule="auto"/>
      <w:ind w:left="720"/>
    </w:pPr>
    <w:rPr>
      <w:rFonts w:ascii="Calibri"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893">
      <w:bodyDiv w:val="1"/>
      <w:marLeft w:val="0"/>
      <w:marRight w:val="0"/>
      <w:marTop w:val="0"/>
      <w:marBottom w:val="0"/>
      <w:divBdr>
        <w:top w:val="none" w:sz="0" w:space="0" w:color="auto"/>
        <w:left w:val="none" w:sz="0" w:space="0" w:color="auto"/>
        <w:bottom w:val="none" w:sz="0" w:space="0" w:color="auto"/>
        <w:right w:val="none" w:sz="0" w:space="0" w:color="auto"/>
      </w:divBdr>
    </w:div>
    <w:div w:id="381056632">
      <w:bodyDiv w:val="1"/>
      <w:marLeft w:val="0"/>
      <w:marRight w:val="0"/>
      <w:marTop w:val="0"/>
      <w:marBottom w:val="0"/>
      <w:divBdr>
        <w:top w:val="none" w:sz="0" w:space="0" w:color="auto"/>
        <w:left w:val="none" w:sz="0" w:space="0" w:color="auto"/>
        <w:bottom w:val="none" w:sz="0" w:space="0" w:color="auto"/>
        <w:right w:val="none" w:sz="0" w:space="0" w:color="auto"/>
      </w:divBdr>
    </w:div>
    <w:div w:id="424616609">
      <w:bodyDiv w:val="1"/>
      <w:marLeft w:val="0"/>
      <w:marRight w:val="0"/>
      <w:marTop w:val="0"/>
      <w:marBottom w:val="0"/>
      <w:divBdr>
        <w:top w:val="none" w:sz="0" w:space="0" w:color="auto"/>
        <w:left w:val="none" w:sz="0" w:space="0" w:color="auto"/>
        <w:bottom w:val="none" w:sz="0" w:space="0" w:color="auto"/>
        <w:right w:val="none" w:sz="0" w:space="0" w:color="auto"/>
      </w:divBdr>
    </w:div>
    <w:div w:id="430053722">
      <w:bodyDiv w:val="1"/>
      <w:marLeft w:val="0"/>
      <w:marRight w:val="0"/>
      <w:marTop w:val="0"/>
      <w:marBottom w:val="0"/>
      <w:divBdr>
        <w:top w:val="none" w:sz="0" w:space="0" w:color="auto"/>
        <w:left w:val="none" w:sz="0" w:space="0" w:color="auto"/>
        <w:bottom w:val="none" w:sz="0" w:space="0" w:color="auto"/>
        <w:right w:val="none" w:sz="0" w:space="0" w:color="auto"/>
      </w:divBdr>
    </w:div>
    <w:div w:id="821853327">
      <w:bodyDiv w:val="1"/>
      <w:marLeft w:val="0"/>
      <w:marRight w:val="0"/>
      <w:marTop w:val="0"/>
      <w:marBottom w:val="0"/>
      <w:divBdr>
        <w:top w:val="none" w:sz="0" w:space="0" w:color="auto"/>
        <w:left w:val="none" w:sz="0" w:space="0" w:color="auto"/>
        <w:bottom w:val="none" w:sz="0" w:space="0" w:color="auto"/>
        <w:right w:val="none" w:sz="0" w:space="0" w:color="auto"/>
      </w:divBdr>
    </w:div>
    <w:div w:id="826626256">
      <w:bodyDiv w:val="1"/>
      <w:marLeft w:val="0"/>
      <w:marRight w:val="0"/>
      <w:marTop w:val="0"/>
      <w:marBottom w:val="0"/>
      <w:divBdr>
        <w:top w:val="none" w:sz="0" w:space="0" w:color="auto"/>
        <w:left w:val="none" w:sz="0" w:space="0" w:color="auto"/>
        <w:bottom w:val="none" w:sz="0" w:space="0" w:color="auto"/>
        <w:right w:val="none" w:sz="0" w:space="0" w:color="auto"/>
      </w:divBdr>
    </w:div>
    <w:div w:id="1205560962">
      <w:bodyDiv w:val="1"/>
      <w:marLeft w:val="0"/>
      <w:marRight w:val="0"/>
      <w:marTop w:val="0"/>
      <w:marBottom w:val="0"/>
      <w:divBdr>
        <w:top w:val="none" w:sz="0" w:space="0" w:color="auto"/>
        <w:left w:val="none" w:sz="0" w:space="0" w:color="auto"/>
        <w:bottom w:val="none" w:sz="0" w:space="0" w:color="auto"/>
        <w:right w:val="none" w:sz="0" w:space="0" w:color="auto"/>
      </w:divBdr>
    </w:div>
    <w:div w:id="1438216885">
      <w:bodyDiv w:val="1"/>
      <w:marLeft w:val="0"/>
      <w:marRight w:val="0"/>
      <w:marTop w:val="0"/>
      <w:marBottom w:val="0"/>
      <w:divBdr>
        <w:top w:val="none" w:sz="0" w:space="0" w:color="auto"/>
        <w:left w:val="none" w:sz="0" w:space="0" w:color="auto"/>
        <w:bottom w:val="none" w:sz="0" w:space="0" w:color="auto"/>
        <w:right w:val="none" w:sz="0" w:space="0" w:color="auto"/>
      </w:divBdr>
    </w:div>
    <w:div w:id="1669357938">
      <w:bodyDiv w:val="1"/>
      <w:marLeft w:val="0"/>
      <w:marRight w:val="0"/>
      <w:marTop w:val="0"/>
      <w:marBottom w:val="0"/>
      <w:divBdr>
        <w:top w:val="none" w:sz="0" w:space="0" w:color="auto"/>
        <w:left w:val="none" w:sz="0" w:space="0" w:color="auto"/>
        <w:bottom w:val="none" w:sz="0" w:space="0" w:color="auto"/>
        <w:right w:val="none" w:sz="0" w:space="0" w:color="auto"/>
      </w:divBdr>
    </w:div>
    <w:div w:id="1904293911">
      <w:bodyDiv w:val="1"/>
      <w:marLeft w:val="0"/>
      <w:marRight w:val="0"/>
      <w:marTop w:val="0"/>
      <w:marBottom w:val="0"/>
      <w:divBdr>
        <w:top w:val="none" w:sz="0" w:space="0" w:color="auto"/>
        <w:left w:val="none" w:sz="0" w:space="0" w:color="auto"/>
        <w:bottom w:val="none" w:sz="0" w:space="0" w:color="auto"/>
        <w:right w:val="none" w:sz="0" w:space="0" w:color="auto"/>
      </w:divBdr>
    </w:div>
    <w:div w:id="21310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Rack</dc:creator>
  <cp:lastModifiedBy>Toni Rack</cp:lastModifiedBy>
  <cp:revision>13</cp:revision>
  <dcterms:created xsi:type="dcterms:W3CDTF">2021-05-26T09:08:00Z</dcterms:created>
  <dcterms:modified xsi:type="dcterms:W3CDTF">2021-05-27T13:13:00Z</dcterms:modified>
</cp:coreProperties>
</file>