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96" w:rsidRPr="0063335A" w:rsidRDefault="00BE0296" w:rsidP="00BE0296">
      <w:pPr>
        <w:spacing w:after="0" w:line="240" w:lineRule="auto"/>
        <w:ind w:right="1205"/>
        <w:rPr>
          <w:rFonts w:ascii="Minion Pro" w:eastAsia="Times New Roman" w:hAnsi="Minion Pro" w:cs="Arial"/>
          <w:sz w:val="24"/>
          <w:szCs w:val="24"/>
        </w:rPr>
      </w:pPr>
      <w:r w:rsidRPr="0063335A">
        <w:rPr>
          <w:rFonts w:ascii="Minion Pro" w:eastAsia="Times New Roman" w:hAnsi="Minion Pro" w:cs="Arial"/>
          <w:sz w:val="24"/>
          <w:szCs w:val="24"/>
        </w:rPr>
        <w:t>Pressemitteilung · Theater Altenburg Gera</w:t>
      </w:r>
    </w:p>
    <w:p w:rsidR="00BE0296" w:rsidRPr="000741BB" w:rsidRDefault="00BE0296" w:rsidP="00BE0296">
      <w:pPr>
        <w:spacing w:after="0" w:line="240" w:lineRule="auto"/>
        <w:rPr>
          <w:rFonts w:ascii="Arial" w:eastAsia="Times New Roman" w:hAnsi="Arial" w:cs="Arial"/>
          <w:color w:val="000000"/>
          <w:sz w:val="24"/>
          <w:szCs w:val="24"/>
          <w:lang w:eastAsia="de-DE"/>
        </w:rPr>
      </w:pPr>
    </w:p>
    <w:p w:rsidR="00D249C8" w:rsidRDefault="00D249C8" w:rsidP="00BE0296">
      <w:pPr>
        <w:suppressAutoHyphens/>
        <w:spacing w:after="0" w:line="240" w:lineRule="auto"/>
        <w:rPr>
          <w:rFonts w:ascii="GoodHeadlinePro" w:eastAsia="Times New Roman" w:hAnsi="GoodHeadlinePro" w:cs="Arial"/>
          <w:b/>
          <w:bCs/>
          <w:color w:val="000000"/>
          <w:sz w:val="32"/>
          <w:szCs w:val="32"/>
          <w:lang w:eastAsia="de-DE"/>
        </w:rPr>
      </w:pPr>
    </w:p>
    <w:p w:rsidR="00BE0296" w:rsidRPr="0063335A" w:rsidRDefault="00BE0296" w:rsidP="00DF2719">
      <w:pPr>
        <w:suppressAutoHyphens/>
        <w:spacing w:after="0" w:line="360" w:lineRule="auto"/>
        <w:rPr>
          <w:rFonts w:ascii="GoodHeadlinePro" w:eastAsia="Times New Roman" w:hAnsi="GoodHeadlinePro" w:cs="Arial"/>
          <w:b/>
          <w:bCs/>
          <w:color w:val="000000"/>
          <w:sz w:val="32"/>
          <w:szCs w:val="32"/>
          <w:lang w:eastAsia="de-DE"/>
        </w:rPr>
      </w:pPr>
      <w:r w:rsidRPr="0063335A">
        <w:rPr>
          <w:rFonts w:ascii="GoodHeadlinePro" w:eastAsia="Times New Roman" w:hAnsi="GoodHeadlinePro" w:cs="Arial"/>
          <w:b/>
          <w:bCs/>
          <w:color w:val="000000"/>
          <w:sz w:val="32"/>
          <w:szCs w:val="32"/>
          <w:lang w:eastAsia="de-DE"/>
        </w:rPr>
        <w:t>Theater Altenburg Gera präsentiert Spielzeit 2022/23</w:t>
      </w:r>
    </w:p>
    <w:p w:rsidR="00BE0296" w:rsidRPr="000741BB" w:rsidRDefault="00BE0296" w:rsidP="00DF2719">
      <w:pPr>
        <w:suppressAutoHyphens/>
        <w:spacing w:after="0" w:line="360" w:lineRule="auto"/>
        <w:contextualSpacing/>
        <w:jc w:val="both"/>
        <w:rPr>
          <w:rFonts w:ascii="Arial" w:eastAsia="Times New Roman" w:hAnsi="Arial" w:cs="Arial"/>
          <w:b/>
          <w:bCs/>
          <w:color w:val="000000"/>
          <w:sz w:val="24"/>
          <w:szCs w:val="24"/>
          <w:lang w:eastAsia="de-DE"/>
        </w:rPr>
      </w:pPr>
    </w:p>
    <w:p w:rsidR="000741BB" w:rsidRPr="0063335A" w:rsidRDefault="00443757" w:rsidP="00DF2719">
      <w:pPr>
        <w:suppressAutoHyphens/>
        <w:spacing w:after="0" w:line="360" w:lineRule="auto"/>
        <w:contextualSpacing/>
        <w:jc w:val="both"/>
        <w:rPr>
          <w:rFonts w:ascii="Minion Pro" w:eastAsia="Times New Roman" w:hAnsi="Minion Pro" w:cs="Arial"/>
          <w:bCs/>
          <w:color w:val="000000"/>
          <w:sz w:val="24"/>
          <w:szCs w:val="24"/>
          <w:lang w:eastAsia="de-DE"/>
        </w:rPr>
      </w:pPr>
      <w:r w:rsidRPr="0063335A">
        <w:rPr>
          <w:rFonts w:ascii="Minion Pro" w:eastAsia="Times New Roman" w:hAnsi="Minion Pro" w:cs="Arial"/>
          <w:bCs/>
          <w:color w:val="000000"/>
          <w:sz w:val="24"/>
          <w:szCs w:val="24"/>
          <w:lang w:eastAsia="de-DE"/>
        </w:rPr>
        <w:t>20 Neuinszenierungen</w:t>
      </w:r>
      <w:r w:rsidR="000741BB" w:rsidRPr="0063335A">
        <w:rPr>
          <w:rFonts w:ascii="Minion Pro" w:eastAsia="Times New Roman" w:hAnsi="Minion Pro" w:cs="Arial"/>
          <w:bCs/>
          <w:color w:val="000000"/>
          <w:sz w:val="24"/>
          <w:szCs w:val="24"/>
          <w:lang w:eastAsia="de-DE"/>
        </w:rPr>
        <w:t xml:space="preserve">, </w:t>
      </w:r>
      <w:r w:rsidR="00DD0D1C" w:rsidRPr="0063335A">
        <w:rPr>
          <w:rFonts w:ascii="Minion Pro" w:eastAsia="Times New Roman" w:hAnsi="Minion Pro" w:cs="Arial"/>
          <w:bCs/>
          <w:color w:val="000000"/>
          <w:sz w:val="24"/>
          <w:szCs w:val="24"/>
          <w:lang w:eastAsia="de-DE"/>
        </w:rPr>
        <w:t xml:space="preserve">sieben Uraufführungen, </w:t>
      </w:r>
      <w:r w:rsidR="000741BB" w:rsidRPr="0063335A">
        <w:rPr>
          <w:rFonts w:ascii="Minion Pro" w:eastAsia="Times New Roman" w:hAnsi="Minion Pro" w:cs="Arial"/>
          <w:bCs/>
          <w:color w:val="000000"/>
          <w:sz w:val="24"/>
          <w:szCs w:val="24"/>
          <w:lang w:eastAsia="de-DE"/>
        </w:rPr>
        <w:t>Konzerte</w:t>
      </w:r>
      <w:r w:rsidR="00DD0D1C" w:rsidRPr="0063335A">
        <w:rPr>
          <w:rFonts w:ascii="Minion Pro" w:eastAsia="Times New Roman" w:hAnsi="Minion Pro" w:cs="Arial"/>
          <w:bCs/>
          <w:color w:val="000000"/>
          <w:sz w:val="24"/>
          <w:szCs w:val="24"/>
          <w:lang w:eastAsia="de-DE"/>
        </w:rPr>
        <w:t xml:space="preserve"> unterschiedlichster Formate für alle Altersgruppen und lange erwartete </w:t>
      </w:r>
      <w:r w:rsidR="000741BB" w:rsidRPr="0063335A">
        <w:rPr>
          <w:rFonts w:ascii="Minion Pro" w:eastAsia="Times New Roman" w:hAnsi="Minion Pro" w:cs="Arial"/>
          <w:bCs/>
          <w:color w:val="000000"/>
          <w:sz w:val="24"/>
          <w:szCs w:val="24"/>
          <w:lang w:eastAsia="de-DE"/>
        </w:rPr>
        <w:t>Wiederaufnahmen</w:t>
      </w:r>
      <w:r w:rsidR="00DD0D1C" w:rsidRPr="0063335A">
        <w:rPr>
          <w:rFonts w:ascii="Minion Pro" w:eastAsia="Times New Roman" w:hAnsi="Minion Pro" w:cs="Arial"/>
          <w:bCs/>
          <w:color w:val="000000"/>
          <w:sz w:val="24"/>
          <w:szCs w:val="24"/>
          <w:lang w:eastAsia="de-DE"/>
        </w:rPr>
        <w:t xml:space="preserve"> großbesetzter Stücke wie „Die Passagierin“ von </w:t>
      </w:r>
      <w:proofErr w:type="spellStart"/>
      <w:r w:rsidR="00DD0D1C" w:rsidRPr="0063335A">
        <w:rPr>
          <w:rFonts w:ascii="Minion Pro" w:eastAsia="Times New Roman" w:hAnsi="Minion Pro" w:cs="Arial"/>
          <w:bCs/>
          <w:color w:val="000000"/>
          <w:sz w:val="24"/>
          <w:szCs w:val="24"/>
          <w:lang w:eastAsia="de-DE"/>
        </w:rPr>
        <w:t>Mieczysław</w:t>
      </w:r>
      <w:proofErr w:type="spellEnd"/>
      <w:r w:rsidR="00DD0D1C" w:rsidRPr="0063335A">
        <w:rPr>
          <w:rFonts w:ascii="Minion Pro" w:eastAsia="Times New Roman" w:hAnsi="Minion Pro" w:cs="Arial"/>
          <w:bCs/>
          <w:color w:val="000000"/>
          <w:sz w:val="24"/>
          <w:szCs w:val="24"/>
          <w:lang w:eastAsia="de-DE"/>
        </w:rPr>
        <w:t xml:space="preserve"> Weinberg, „Hoffmanns Erzählungen“ von Jacques Offenbach sowie des Balletts „Giselle“ von Adolphe Adam stehen im Zentrum der Spielzeit 2022/23.</w:t>
      </w:r>
    </w:p>
    <w:p w:rsidR="00BE0296" w:rsidRPr="0063335A" w:rsidRDefault="00C848FC" w:rsidP="00DF2719">
      <w:pPr>
        <w:suppressAutoHyphens/>
        <w:spacing w:after="0" w:line="360" w:lineRule="auto"/>
        <w:contextualSpacing/>
        <w:jc w:val="both"/>
        <w:rPr>
          <w:rFonts w:ascii="Minion Pro" w:hAnsi="Minion Pro" w:cs="Arial"/>
          <w:sz w:val="24"/>
          <w:szCs w:val="24"/>
        </w:rPr>
      </w:pPr>
      <w:r w:rsidRPr="0063335A">
        <w:rPr>
          <w:rFonts w:ascii="Minion Pro" w:hAnsi="Minion Pro" w:cs="Arial"/>
          <w:sz w:val="24"/>
          <w:szCs w:val="24"/>
        </w:rPr>
        <w:t xml:space="preserve">„Mit der neuen Spielzeit hoffen wir </w:t>
      </w:r>
      <w:r w:rsidR="00267EFF" w:rsidRPr="0063335A">
        <w:rPr>
          <w:rFonts w:ascii="Minion Pro" w:hAnsi="Minion Pro" w:cs="Arial"/>
          <w:sz w:val="24"/>
          <w:szCs w:val="24"/>
        </w:rPr>
        <w:t>nun, in den Regelbetrieb zurück</w:t>
      </w:r>
      <w:r w:rsidR="00D52CFE" w:rsidRPr="0063335A">
        <w:rPr>
          <w:rFonts w:ascii="Minion Pro" w:hAnsi="Minion Pro" w:cs="Arial"/>
          <w:sz w:val="24"/>
          <w:szCs w:val="24"/>
        </w:rPr>
        <w:t>zukehren</w:t>
      </w:r>
      <w:r w:rsidRPr="0063335A">
        <w:rPr>
          <w:rFonts w:ascii="Minion Pro" w:hAnsi="Minion Pro" w:cs="Arial"/>
          <w:sz w:val="24"/>
          <w:szCs w:val="24"/>
        </w:rPr>
        <w:t xml:space="preserve"> und unserem Publikum ohne Zugangsbeschränkungen und bei vollem Zuschauerraum wieder </w:t>
      </w:r>
      <w:r w:rsidR="000741BB" w:rsidRPr="0063335A">
        <w:rPr>
          <w:rFonts w:ascii="Minion Pro" w:hAnsi="Minion Pro" w:cs="Arial"/>
          <w:sz w:val="24"/>
          <w:szCs w:val="24"/>
        </w:rPr>
        <w:t xml:space="preserve">Musiktheater, </w:t>
      </w:r>
      <w:r w:rsidRPr="0063335A">
        <w:rPr>
          <w:rFonts w:ascii="Minion Pro" w:hAnsi="Minion Pro" w:cs="Arial"/>
          <w:sz w:val="24"/>
          <w:szCs w:val="24"/>
        </w:rPr>
        <w:t xml:space="preserve">Schauspiel, </w:t>
      </w:r>
      <w:r w:rsidR="000741BB" w:rsidRPr="0063335A">
        <w:rPr>
          <w:rFonts w:ascii="Minion Pro" w:hAnsi="Minion Pro" w:cs="Arial"/>
          <w:sz w:val="24"/>
          <w:szCs w:val="24"/>
        </w:rPr>
        <w:t xml:space="preserve">Ballett, </w:t>
      </w:r>
      <w:r w:rsidRPr="0063335A">
        <w:rPr>
          <w:rFonts w:ascii="Minion Pro" w:hAnsi="Minion Pro" w:cs="Arial"/>
          <w:sz w:val="24"/>
          <w:szCs w:val="24"/>
        </w:rPr>
        <w:t>Puppentheater</w:t>
      </w:r>
      <w:r w:rsidR="000741BB" w:rsidRPr="0063335A">
        <w:rPr>
          <w:rFonts w:ascii="Minion Pro" w:hAnsi="Minion Pro" w:cs="Arial"/>
          <w:sz w:val="24"/>
          <w:szCs w:val="24"/>
        </w:rPr>
        <w:t xml:space="preserve"> und Konzerte</w:t>
      </w:r>
      <w:r w:rsidRPr="0063335A">
        <w:rPr>
          <w:rFonts w:ascii="Minion Pro" w:hAnsi="Minion Pro" w:cs="Arial"/>
          <w:sz w:val="24"/>
          <w:szCs w:val="24"/>
        </w:rPr>
        <w:t xml:space="preserve"> in großem Format und mit inhaltlicher Vielfalt präsentieren zu können“, so Generalintendant K</w:t>
      </w:r>
      <w:r w:rsidR="007B1034" w:rsidRPr="0063335A">
        <w:rPr>
          <w:rFonts w:ascii="Minion Pro" w:hAnsi="Minion Pro" w:cs="Arial"/>
          <w:sz w:val="24"/>
          <w:szCs w:val="24"/>
        </w:rPr>
        <w:t>ay</w:t>
      </w:r>
      <w:r w:rsidRPr="0063335A">
        <w:rPr>
          <w:rFonts w:ascii="Minion Pro" w:hAnsi="Minion Pro" w:cs="Arial"/>
          <w:sz w:val="24"/>
          <w:szCs w:val="24"/>
        </w:rPr>
        <w:t xml:space="preserve"> Kuntze.</w:t>
      </w:r>
      <w:r w:rsidR="007630C3" w:rsidRPr="0063335A">
        <w:rPr>
          <w:rFonts w:ascii="Minion Pro" w:hAnsi="Minion Pro" w:cs="Arial"/>
          <w:sz w:val="24"/>
          <w:szCs w:val="24"/>
        </w:rPr>
        <w:t xml:space="preserve"> </w:t>
      </w:r>
      <w:r w:rsidR="007844E3" w:rsidRPr="0063335A">
        <w:rPr>
          <w:rFonts w:ascii="Minion Pro" w:hAnsi="Minion Pro" w:cs="Arial"/>
          <w:sz w:val="24"/>
          <w:szCs w:val="24"/>
        </w:rPr>
        <w:t xml:space="preserve">Insgesamt hat </w:t>
      </w:r>
      <w:r w:rsidR="00BE0296" w:rsidRPr="0063335A">
        <w:rPr>
          <w:rFonts w:ascii="Minion Pro" w:hAnsi="Minion Pro" w:cs="Arial"/>
          <w:sz w:val="24"/>
          <w:szCs w:val="24"/>
        </w:rPr>
        <w:t>das Fünf-Sparten-</w:t>
      </w:r>
      <w:r w:rsidR="00973F6A" w:rsidRPr="0063335A">
        <w:rPr>
          <w:rFonts w:ascii="Minion Pro" w:hAnsi="Minion Pro" w:cs="Arial"/>
          <w:sz w:val="24"/>
          <w:szCs w:val="24"/>
        </w:rPr>
        <w:t>Theater 18 Premieren in Altenburg und 20</w:t>
      </w:r>
      <w:r w:rsidR="007844E3" w:rsidRPr="0063335A">
        <w:rPr>
          <w:rFonts w:ascii="Minion Pro" w:hAnsi="Minion Pro" w:cs="Arial"/>
          <w:sz w:val="24"/>
          <w:szCs w:val="24"/>
        </w:rPr>
        <w:t xml:space="preserve"> Premieren</w:t>
      </w:r>
      <w:r w:rsidR="00267EFF" w:rsidRPr="0063335A">
        <w:rPr>
          <w:rFonts w:ascii="Minion Pro" w:hAnsi="Minion Pro" w:cs="Arial"/>
          <w:sz w:val="24"/>
          <w:szCs w:val="24"/>
        </w:rPr>
        <w:t xml:space="preserve"> in Gera </w:t>
      </w:r>
      <w:r w:rsidR="000741BB" w:rsidRPr="0063335A">
        <w:rPr>
          <w:rFonts w:ascii="Minion Pro" w:hAnsi="Minion Pro" w:cs="Arial"/>
          <w:sz w:val="24"/>
          <w:szCs w:val="24"/>
        </w:rPr>
        <w:t>geplant</w:t>
      </w:r>
      <w:r w:rsidR="00BE0296" w:rsidRPr="0063335A">
        <w:rPr>
          <w:rFonts w:ascii="Minion Pro" w:hAnsi="Minion Pro" w:cs="Arial"/>
          <w:sz w:val="24"/>
          <w:szCs w:val="24"/>
        </w:rPr>
        <w:t xml:space="preserve">. </w:t>
      </w:r>
    </w:p>
    <w:p w:rsidR="0004416B" w:rsidRPr="0063335A" w:rsidRDefault="00C848FC" w:rsidP="00DF2719">
      <w:pPr>
        <w:suppressAutoHyphens/>
        <w:spacing w:after="0" w:line="360" w:lineRule="auto"/>
        <w:contextualSpacing/>
        <w:jc w:val="both"/>
        <w:rPr>
          <w:rFonts w:ascii="Minion Pro" w:hAnsi="Minion Pro" w:cs="Arial"/>
          <w:sz w:val="24"/>
          <w:szCs w:val="24"/>
        </w:rPr>
      </w:pPr>
      <w:r w:rsidRPr="0063335A">
        <w:rPr>
          <w:rFonts w:ascii="Minion Pro" w:hAnsi="Minion Pro" w:cs="Arial"/>
          <w:sz w:val="24"/>
          <w:szCs w:val="24"/>
        </w:rPr>
        <w:t>Mit Gottfried von Einem</w:t>
      </w:r>
      <w:r w:rsidR="00267EFF" w:rsidRPr="0063335A">
        <w:rPr>
          <w:rFonts w:ascii="Minion Pro" w:hAnsi="Minion Pro" w:cs="Arial"/>
          <w:sz w:val="24"/>
          <w:szCs w:val="24"/>
        </w:rPr>
        <w:t>s</w:t>
      </w:r>
      <w:r w:rsidRPr="0063335A">
        <w:rPr>
          <w:rFonts w:ascii="Minion Pro" w:hAnsi="Minion Pro" w:cs="Arial"/>
          <w:sz w:val="24"/>
          <w:szCs w:val="24"/>
        </w:rPr>
        <w:t xml:space="preserve"> Durchbruchserfolg</w:t>
      </w:r>
      <w:r w:rsidR="00267EFF" w:rsidRPr="0063335A">
        <w:rPr>
          <w:rFonts w:ascii="Minion Pro" w:hAnsi="Minion Pro" w:cs="Arial"/>
          <w:sz w:val="24"/>
          <w:szCs w:val="24"/>
        </w:rPr>
        <w:t xml:space="preserve"> von 1947 „Dantons Tod“ eröffnet</w:t>
      </w:r>
      <w:r w:rsidRPr="0063335A">
        <w:rPr>
          <w:rFonts w:ascii="Minion Pro" w:hAnsi="Minion Pro" w:cs="Arial"/>
          <w:sz w:val="24"/>
          <w:szCs w:val="24"/>
        </w:rPr>
        <w:t xml:space="preserve"> </w:t>
      </w:r>
      <w:r w:rsidR="00267EFF" w:rsidRPr="0063335A">
        <w:rPr>
          <w:rFonts w:ascii="Minion Pro" w:hAnsi="Minion Pro" w:cs="Arial"/>
          <w:sz w:val="24"/>
          <w:szCs w:val="24"/>
        </w:rPr>
        <w:t>das Theater</w:t>
      </w:r>
      <w:r w:rsidR="004A325D" w:rsidRPr="0063335A">
        <w:rPr>
          <w:rFonts w:ascii="Minion Pro" w:hAnsi="Minion Pro" w:cs="Arial"/>
          <w:sz w:val="24"/>
          <w:szCs w:val="24"/>
        </w:rPr>
        <w:t xml:space="preserve"> d</w:t>
      </w:r>
      <w:r w:rsidR="00DD0D1C" w:rsidRPr="0063335A">
        <w:rPr>
          <w:rFonts w:ascii="Minion Pro" w:hAnsi="Minion Pro" w:cs="Arial"/>
          <w:sz w:val="24"/>
          <w:szCs w:val="24"/>
        </w:rPr>
        <w:t>en Musiktheaterspielplan</w:t>
      </w:r>
      <w:r w:rsidR="004A325D" w:rsidRPr="0063335A">
        <w:rPr>
          <w:rFonts w:ascii="Minion Pro" w:hAnsi="Minion Pro" w:cs="Arial"/>
          <w:sz w:val="24"/>
          <w:szCs w:val="24"/>
        </w:rPr>
        <w:t>. Auch wenn dies</w:t>
      </w:r>
      <w:r w:rsidR="00267EFF" w:rsidRPr="0063335A">
        <w:rPr>
          <w:rFonts w:ascii="Minion Pro" w:hAnsi="Minion Pro" w:cs="Arial"/>
          <w:sz w:val="24"/>
          <w:szCs w:val="24"/>
        </w:rPr>
        <w:t>e</w:t>
      </w:r>
      <w:r w:rsidR="004A325D" w:rsidRPr="0063335A">
        <w:rPr>
          <w:rFonts w:ascii="Minion Pro" w:hAnsi="Minion Pro" w:cs="Arial"/>
          <w:sz w:val="24"/>
          <w:szCs w:val="24"/>
        </w:rPr>
        <w:t xml:space="preserve"> monumentale Revolutions-Oper nur noch selten auf den Bühnen </w:t>
      </w:r>
      <w:r w:rsidR="00267EFF" w:rsidRPr="0063335A">
        <w:rPr>
          <w:rFonts w:ascii="Minion Pro" w:hAnsi="Minion Pro" w:cs="Arial"/>
          <w:sz w:val="24"/>
          <w:szCs w:val="24"/>
        </w:rPr>
        <w:t>zu erleben ist, hat sie nicht</w:t>
      </w:r>
      <w:r w:rsidR="00DD0D1C" w:rsidRPr="0063335A">
        <w:rPr>
          <w:rFonts w:ascii="Minion Pro" w:hAnsi="Minion Pro" w:cs="Arial"/>
          <w:sz w:val="24"/>
          <w:szCs w:val="24"/>
        </w:rPr>
        <w:t>s</w:t>
      </w:r>
      <w:r w:rsidR="00267EFF" w:rsidRPr="0063335A">
        <w:rPr>
          <w:rFonts w:ascii="Minion Pro" w:hAnsi="Minion Pro" w:cs="Arial"/>
          <w:sz w:val="24"/>
          <w:szCs w:val="24"/>
        </w:rPr>
        <w:t xml:space="preserve"> von</w:t>
      </w:r>
      <w:r w:rsidR="004A325D" w:rsidRPr="0063335A">
        <w:rPr>
          <w:rFonts w:ascii="Minion Pro" w:hAnsi="Minion Pro" w:cs="Arial"/>
          <w:sz w:val="24"/>
          <w:szCs w:val="24"/>
        </w:rPr>
        <w:t xml:space="preserve"> ihrer Wirkung und Aktualität eingebüßt.</w:t>
      </w:r>
      <w:r w:rsidR="007630C3" w:rsidRPr="0063335A">
        <w:rPr>
          <w:rFonts w:ascii="Minion Pro" w:hAnsi="Minion Pro" w:cs="Arial"/>
          <w:sz w:val="24"/>
          <w:szCs w:val="24"/>
        </w:rPr>
        <w:t xml:space="preserve"> Der </w:t>
      </w:r>
      <w:r w:rsidR="00267EFF" w:rsidRPr="0063335A">
        <w:rPr>
          <w:rFonts w:ascii="Minion Pro" w:hAnsi="Minion Pro" w:cs="Arial"/>
          <w:sz w:val="24"/>
          <w:szCs w:val="24"/>
        </w:rPr>
        <w:t>Opernchor</w:t>
      </w:r>
      <w:r w:rsidR="004A325D" w:rsidRPr="0063335A">
        <w:rPr>
          <w:rFonts w:ascii="Minion Pro" w:hAnsi="Minion Pro" w:cs="Arial"/>
          <w:sz w:val="24"/>
          <w:szCs w:val="24"/>
        </w:rPr>
        <w:t>, der während der Pandemiezeit nur wenige</w:t>
      </w:r>
      <w:r w:rsidR="00B4185F" w:rsidRPr="0063335A">
        <w:rPr>
          <w:rFonts w:ascii="Minion Pro" w:hAnsi="Minion Pro" w:cs="Arial"/>
          <w:sz w:val="24"/>
          <w:szCs w:val="24"/>
        </w:rPr>
        <w:t xml:space="preserve"> </w:t>
      </w:r>
      <w:r w:rsidR="004A325D" w:rsidRPr="0063335A">
        <w:rPr>
          <w:rFonts w:ascii="Minion Pro" w:hAnsi="Minion Pro" w:cs="Arial"/>
          <w:sz w:val="24"/>
          <w:szCs w:val="24"/>
        </w:rPr>
        <w:t xml:space="preserve">Auftritte hatte, </w:t>
      </w:r>
      <w:r w:rsidR="007630C3" w:rsidRPr="0063335A">
        <w:rPr>
          <w:rFonts w:ascii="Minion Pro" w:hAnsi="Minion Pro" w:cs="Arial"/>
          <w:sz w:val="24"/>
          <w:szCs w:val="24"/>
        </w:rPr>
        <w:t>kann in dieser</w:t>
      </w:r>
      <w:r w:rsidR="00B4185F" w:rsidRPr="0063335A">
        <w:rPr>
          <w:rFonts w:ascii="Minion Pro" w:hAnsi="Minion Pro" w:cs="Arial"/>
          <w:sz w:val="24"/>
          <w:szCs w:val="24"/>
        </w:rPr>
        <w:t xml:space="preserve"> Inszenierung wieder in voller Stärke glänzen. Zudem gibt es nächste Spielzeit noch eine weitere Premiere für </w:t>
      </w:r>
      <w:r w:rsidR="000741BB" w:rsidRPr="0063335A">
        <w:rPr>
          <w:rFonts w:ascii="Minion Pro" w:hAnsi="Minion Pro" w:cs="Arial"/>
          <w:sz w:val="24"/>
          <w:szCs w:val="24"/>
        </w:rPr>
        <w:t>den Opern</w:t>
      </w:r>
      <w:r w:rsidR="00DD0D1C" w:rsidRPr="0063335A">
        <w:rPr>
          <w:rFonts w:ascii="Minion Pro" w:hAnsi="Minion Pro" w:cs="Arial"/>
          <w:sz w:val="24"/>
          <w:szCs w:val="24"/>
        </w:rPr>
        <w:t>chor</w:t>
      </w:r>
      <w:r w:rsidR="00B4185F" w:rsidRPr="0063335A">
        <w:rPr>
          <w:rFonts w:ascii="Minion Pro" w:hAnsi="Minion Pro" w:cs="Arial"/>
          <w:sz w:val="24"/>
          <w:szCs w:val="24"/>
        </w:rPr>
        <w:t>: Mit „</w:t>
      </w:r>
      <w:proofErr w:type="spellStart"/>
      <w:r w:rsidR="00B4185F" w:rsidRPr="0063335A">
        <w:rPr>
          <w:rFonts w:ascii="Minion Pro" w:hAnsi="Minion Pro" w:cs="Arial"/>
          <w:sz w:val="24"/>
          <w:szCs w:val="24"/>
        </w:rPr>
        <w:t>Chorissimo</w:t>
      </w:r>
      <w:proofErr w:type="spellEnd"/>
      <w:r w:rsidR="00B4185F" w:rsidRPr="0063335A">
        <w:rPr>
          <w:rFonts w:ascii="Minion Pro" w:hAnsi="Minion Pro" w:cs="Arial"/>
          <w:sz w:val="24"/>
          <w:szCs w:val="24"/>
        </w:rPr>
        <w:t>! Opernchöre von A-Z</w:t>
      </w:r>
      <w:r w:rsidR="00267EFF" w:rsidRPr="0063335A">
        <w:rPr>
          <w:rFonts w:ascii="Minion Pro" w:hAnsi="Minion Pro" w:cs="Arial"/>
          <w:sz w:val="24"/>
          <w:szCs w:val="24"/>
        </w:rPr>
        <w:t>“</w:t>
      </w:r>
      <w:r w:rsidR="00B4185F" w:rsidRPr="0063335A">
        <w:rPr>
          <w:rFonts w:ascii="Minion Pro" w:hAnsi="Minion Pro" w:cs="Arial"/>
          <w:sz w:val="24"/>
          <w:szCs w:val="24"/>
        </w:rPr>
        <w:t xml:space="preserve"> kann sich das Publikum auf viele Höhepunkte der Opern-Chorliter</w:t>
      </w:r>
      <w:r w:rsidR="00DD0D1C" w:rsidRPr="0063335A">
        <w:rPr>
          <w:rFonts w:ascii="Minion Pro" w:hAnsi="Minion Pro" w:cs="Arial"/>
          <w:sz w:val="24"/>
          <w:szCs w:val="24"/>
        </w:rPr>
        <w:t>atur freuen.</w:t>
      </w:r>
      <w:r w:rsidR="00B4185F" w:rsidRPr="0063335A">
        <w:rPr>
          <w:rFonts w:ascii="Minion Pro" w:hAnsi="Minion Pro" w:cs="Arial"/>
          <w:sz w:val="24"/>
          <w:szCs w:val="24"/>
        </w:rPr>
        <w:t xml:space="preserve"> </w:t>
      </w:r>
      <w:r w:rsidR="00DD0D1C" w:rsidRPr="0063335A">
        <w:rPr>
          <w:rFonts w:ascii="Minion Pro" w:hAnsi="Minion Pro" w:cs="Arial"/>
          <w:sz w:val="24"/>
          <w:szCs w:val="24"/>
        </w:rPr>
        <w:t>Z</w:t>
      </w:r>
      <w:r w:rsidR="00B4185F" w:rsidRPr="0063335A">
        <w:rPr>
          <w:rFonts w:ascii="Minion Pro" w:hAnsi="Minion Pro" w:cs="Arial"/>
          <w:sz w:val="24"/>
          <w:szCs w:val="24"/>
        </w:rPr>
        <w:t>ur Weihnachtszeit kommt nach langem Warten Engelbert Humperdincks M</w:t>
      </w:r>
      <w:r w:rsidR="000741BB" w:rsidRPr="0063335A">
        <w:rPr>
          <w:rFonts w:ascii="Minion Pro" w:hAnsi="Minion Pro" w:cs="Arial"/>
          <w:sz w:val="24"/>
          <w:szCs w:val="24"/>
        </w:rPr>
        <w:t xml:space="preserve">ärchenoper „Hänsel und Gretel“ </w:t>
      </w:r>
      <w:r w:rsidR="00B4185F" w:rsidRPr="0063335A">
        <w:rPr>
          <w:rFonts w:ascii="Minion Pro" w:hAnsi="Minion Pro" w:cs="Arial"/>
          <w:sz w:val="24"/>
          <w:szCs w:val="24"/>
        </w:rPr>
        <w:t>in einer Neuinszenierung wieder zurück in den Spielplan.</w:t>
      </w:r>
      <w:r w:rsidR="007630C3" w:rsidRPr="0063335A">
        <w:rPr>
          <w:rFonts w:ascii="Minion Pro" w:hAnsi="Minion Pro" w:cs="Arial"/>
          <w:sz w:val="24"/>
          <w:szCs w:val="24"/>
        </w:rPr>
        <w:t xml:space="preserve"> </w:t>
      </w:r>
      <w:r w:rsidR="00B4185F" w:rsidRPr="0063335A">
        <w:rPr>
          <w:rFonts w:ascii="Minion Pro" w:hAnsi="Minion Pro" w:cs="Arial"/>
          <w:sz w:val="24"/>
          <w:szCs w:val="24"/>
        </w:rPr>
        <w:t>Ein Höhepunkt verspricht das an beiden Theaterstandorten zu erlebende Musical „</w:t>
      </w:r>
      <w:proofErr w:type="spellStart"/>
      <w:r w:rsidR="00B4185F" w:rsidRPr="0063335A">
        <w:rPr>
          <w:rFonts w:ascii="Minion Pro" w:hAnsi="Minion Pro" w:cs="Arial"/>
          <w:sz w:val="24"/>
          <w:szCs w:val="24"/>
        </w:rPr>
        <w:t>Anything</w:t>
      </w:r>
      <w:proofErr w:type="spellEnd"/>
      <w:r w:rsidR="00B4185F" w:rsidRPr="0063335A">
        <w:rPr>
          <w:rFonts w:ascii="Minion Pro" w:hAnsi="Minion Pro" w:cs="Arial"/>
          <w:sz w:val="24"/>
          <w:szCs w:val="24"/>
        </w:rPr>
        <w:t xml:space="preserve"> Goes“ </w:t>
      </w:r>
      <w:r w:rsidR="00DD0D1C" w:rsidRPr="0063335A">
        <w:rPr>
          <w:rFonts w:ascii="Minion Pro" w:hAnsi="Minion Pro" w:cs="Arial"/>
          <w:sz w:val="24"/>
          <w:szCs w:val="24"/>
        </w:rPr>
        <w:t xml:space="preserve">von Cole Porter </w:t>
      </w:r>
      <w:r w:rsidR="00B4185F" w:rsidRPr="0063335A">
        <w:rPr>
          <w:rFonts w:ascii="Minion Pro" w:hAnsi="Minion Pro" w:cs="Arial"/>
          <w:sz w:val="24"/>
          <w:szCs w:val="24"/>
        </w:rPr>
        <w:t xml:space="preserve">zu werden. </w:t>
      </w:r>
      <w:r w:rsidR="0017205E" w:rsidRPr="0063335A">
        <w:rPr>
          <w:rFonts w:ascii="Minion Pro" w:hAnsi="Minion Pro" w:cs="Arial"/>
          <w:sz w:val="24"/>
          <w:szCs w:val="24"/>
        </w:rPr>
        <w:t>Anlässlich des Gedenkjahres zu Ehren von Heinrich Schütz (350. Todestag) und Heinrich Posthum</w:t>
      </w:r>
      <w:r w:rsidR="00267EFF" w:rsidRPr="0063335A">
        <w:rPr>
          <w:rFonts w:ascii="Minion Pro" w:hAnsi="Minion Pro" w:cs="Arial"/>
          <w:sz w:val="24"/>
          <w:szCs w:val="24"/>
        </w:rPr>
        <w:t>u</w:t>
      </w:r>
      <w:r w:rsidR="0017205E" w:rsidRPr="0063335A">
        <w:rPr>
          <w:rFonts w:ascii="Minion Pro" w:hAnsi="Minion Pro" w:cs="Arial"/>
          <w:sz w:val="24"/>
          <w:szCs w:val="24"/>
        </w:rPr>
        <w:t>s</w:t>
      </w:r>
      <w:r w:rsidR="00267EFF" w:rsidRPr="0063335A">
        <w:rPr>
          <w:rFonts w:ascii="Minion Pro" w:hAnsi="Minion Pro" w:cs="Arial"/>
          <w:sz w:val="24"/>
          <w:szCs w:val="24"/>
        </w:rPr>
        <w:t xml:space="preserve"> Reuß</w:t>
      </w:r>
      <w:r w:rsidR="0017205E" w:rsidRPr="0063335A">
        <w:rPr>
          <w:rFonts w:ascii="Minion Pro" w:hAnsi="Minion Pro" w:cs="Arial"/>
          <w:sz w:val="24"/>
          <w:szCs w:val="24"/>
        </w:rPr>
        <w:t xml:space="preserve"> (450. Geburtsjahr) gibt es zudem eine Kooperation mit dem Staatstheater Kassel und dem Heinrich-Schütz-Musikfest</w:t>
      </w:r>
      <w:r w:rsidR="00267EFF" w:rsidRPr="0063335A">
        <w:rPr>
          <w:rFonts w:ascii="Minion Pro" w:hAnsi="Minion Pro" w:cs="Arial"/>
          <w:sz w:val="24"/>
          <w:szCs w:val="24"/>
        </w:rPr>
        <w:t xml:space="preserve">: </w:t>
      </w:r>
      <w:r w:rsidR="00DD0D1C" w:rsidRPr="0063335A">
        <w:rPr>
          <w:rFonts w:ascii="Minion Pro" w:hAnsi="Minion Pro" w:cs="Arial"/>
          <w:sz w:val="24"/>
          <w:szCs w:val="24"/>
        </w:rPr>
        <w:t>D</w:t>
      </w:r>
      <w:r w:rsidR="00267EFF" w:rsidRPr="0063335A">
        <w:rPr>
          <w:rFonts w:ascii="Minion Pro" w:hAnsi="Minion Pro" w:cs="Arial"/>
          <w:sz w:val="24"/>
          <w:szCs w:val="24"/>
        </w:rPr>
        <w:t>ie</w:t>
      </w:r>
      <w:r w:rsidR="0017205E" w:rsidRPr="0063335A">
        <w:rPr>
          <w:rFonts w:ascii="Minion Pro" w:hAnsi="Minion Pro" w:cs="Arial"/>
          <w:sz w:val="24"/>
          <w:szCs w:val="24"/>
        </w:rPr>
        <w:t xml:space="preserve"> Stückentwicklung „Fleisch &amp; Geist“</w:t>
      </w:r>
      <w:r w:rsidR="00DD0D1C" w:rsidRPr="0063335A">
        <w:rPr>
          <w:rFonts w:ascii="Minion Pro" w:hAnsi="Minion Pro" w:cs="Arial"/>
          <w:sz w:val="24"/>
          <w:szCs w:val="24"/>
        </w:rPr>
        <w:t xml:space="preserve"> mit der renommierten Performance-Gruppe Nico an </w:t>
      </w:r>
      <w:proofErr w:type="spellStart"/>
      <w:r w:rsidR="00DD0D1C" w:rsidRPr="0063335A">
        <w:rPr>
          <w:rFonts w:ascii="Minion Pro" w:hAnsi="Minion Pro" w:cs="Arial"/>
          <w:sz w:val="24"/>
          <w:szCs w:val="24"/>
        </w:rPr>
        <w:t>the</w:t>
      </w:r>
      <w:proofErr w:type="spellEnd"/>
      <w:r w:rsidR="00DD0D1C" w:rsidRPr="0063335A">
        <w:rPr>
          <w:rFonts w:ascii="Minion Pro" w:hAnsi="Minion Pro" w:cs="Arial"/>
          <w:sz w:val="24"/>
          <w:szCs w:val="24"/>
        </w:rPr>
        <w:t xml:space="preserve"> Navigators</w:t>
      </w:r>
      <w:r w:rsidR="0017205E" w:rsidRPr="0063335A">
        <w:rPr>
          <w:rFonts w:ascii="Minion Pro" w:hAnsi="Minion Pro" w:cs="Arial"/>
          <w:sz w:val="24"/>
          <w:szCs w:val="24"/>
        </w:rPr>
        <w:t xml:space="preserve">. </w:t>
      </w:r>
    </w:p>
    <w:p w:rsidR="0004416B" w:rsidRPr="0063335A" w:rsidRDefault="000741BB" w:rsidP="00D249C8">
      <w:pPr>
        <w:suppressAutoHyphens/>
        <w:spacing w:after="0" w:line="360" w:lineRule="auto"/>
        <w:contextualSpacing/>
        <w:jc w:val="both"/>
        <w:rPr>
          <w:rFonts w:ascii="Minion Pro" w:hAnsi="Minion Pro" w:cs="Arial"/>
          <w:sz w:val="24"/>
          <w:szCs w:val="24"/>
        </w:rPr>
      </w:pPr>
      <w:r w:rsidRPr="0063335A">
        <w:rPr>
          <w:rFonts w:ascii="Minion Pro" w:hAnsi="Minion Pro" w:cs="Arial"/>
          <w:sz w:val="24"/>
          <w:szCs w:val="24"/>
        </w:rPr>
        <w:t>D</w:t>
      </w:r>
      <w:r w:rsidR="002166C2" w:rsidRPr="0063335A">
        <w:rPr>
          <w:rFonts w:ascii="Minion Pro" w:hAnsi="Minion Pro" w:cs="Arial"/>
          <w:sz w:val="24"/>
          <w:szCs w:val="24"/>
        </w:rPr>
        <w:t xml:space="preserve">as Schauspiel </w:t>
      </w:r>
      <w:r w:rsidRPr="0063335A">
        <w:rPr>
          <w:rFonts w:ascii="Minion Pro" w:hAnsi="Minion Pro" w:cs="Arial"/>
          <w:sz w:val="24"/>
          <w:szCs w:val="24"/>
        </w:rPr>
        <w:t xml:space="preserve">widmet sich in </w:t>
      </w:r>
      <w:r w:rsidR="002166C2" w:rsidRPr="0063335A">
        <w:rPr>
          <w:rFonts w:ascii="Minion Pro" w:hAnsi="Minion Pro" w:cs="Arial"/>
          <w:sz w:val="24"/>
          <w:szCs w:val="24"/>
        </w:rPr>
        <w:t xml:space="preserve">der </w:t>
      </w:r>
      <w:r w:rsidRPr="0063335A">
        <w:rPr>
          <w:rFonts w:ascii="Minion Pro" w:hAnsi="Minion Pro" w:cs="Arial"/>
          <w:sz w:val="24"/>
          <w:szCs w:val="24"/>
        </w:rPr>
        <w:t xml:space="preserve">kommenden Spielzeit der </w:t>
      </w:r>
      <w:r w:rsidR="002166C2" w:rsidRPr="0063335A">
        <w:rPr>
          <w:rFonts w:ascii="Minion Pro" w:hAnsi="Minion Pro" w:cs="Arial"/>
          <w:sz w:val="24"/>
          <w:szCs w:val="24"/>
        </w:rPr>
        <w:t>Frage: Welche größeren Auswirkungen hat mein persönliches Agieren</w:t>
      </w:r>
      <w:r w:rsidRPr="0063335A">
        <w:rPr>
          <w:rFonts w:ascii="Minion Pro" w:hAnsi="Minion Pro" w:cs="Arial"/>
          <w:sz w:val="24"/>
          <w:szCs w:val="24"/>
        </w:rPr>
        <w:t xml:space="preserve"> auf meine Um- und Nachwelt</w:t>
      </w:r>
      <w:r w:rsidR="002166C2" w:rsidRPr="0063335A">
        <w:rPr>
          <w:rFonts w:ascii="Minion Pro" w:hAnsi="Minion Pro" w:cs="Arial"/>
          <w:sz w:val="24"/>
          <w:szCs w:val="24"/>
        </w:rPr>
        <w:t>? Di</w:t>
      </w:r>
      <w:r w:rsidR="00267EFF" w:rsidRPr="0063335A">
        <w:rPr>
          <w:rFonts w:ascii="Minion Pro" w:hAnsi="Minion Pro" w:cs="Arial"/>
          <w:sz w:val="24"/>
          <w:szCs w:val="24"/>
        </w:rPr>
        <w:t>es</w:t>
      </w:r>
      <w:r w:rsidRPr="0063335A">
        <w:rPr>
          <w:rFonts w:ascii="Minion Pro" w:hAnsi="Minion Pro" w:cs="Arial"/>
          <w:sz w:val="24"/>
          <w:szCs w:val="24"/>
        </w:rPr>
        <w:t>e Thematik</w:t>
      </w:r>
      <w:r w:rsidR="00267EFF" w:rsidRPr="0063335A">
        <w:rPr>
          <w:rFonts w:ascii="Minion Pro" w:hAnsi="Minion Pro" w:cs="Arial"/>
          <w:sz w:val="24"/>
          <w:szCs w:val="24"/>
        </w:rPr>
        <w:t xml:space="preserve"> </w:t>
      </w:r>
      <w:r w:rsidR="00267EFF" w:rsidRPr="0063335A">
        <w:rPr>
          <w:rFonts w:ascii="Minion Pro" w:hAnsi="Minion Pro" w:cs="Arial"/>
          <w:sz w:val="24"/>
          <w:szCs w:val="24"/>
        </w:rPr>
        <w:lastRenderedPageBreak/>
        <w:t>gipfelt in die</w:t>
      </w:r>
      <w:r w:rsidR="002166C2" w:rsidRPr="0063335A">
        <w:rPr>
          <w:rFonts w:ascii="Minion Pro" w:hAnsi="Minion Pro" w:cs="Arial"/>
          <w:sz w:val="24"/>
          <w:szCs w:val="24"/>
        </w:rPr>
        <w:t xml:space="preserve"> transmedialen Theaterexperiment „</w:t>
      </w:r>
      <w:r w:rsidR="00E873FB" w:rsidRPr="0063335A">
        <w:rPr>
          <w:rFonts w:ascii="Minion Pro" w:hAnsi="Minion Pro" w:cs="Arial"/>
          <w:sz w:val="24"/>
          <w:szCs w:val="24"/>
        </w:rPr>
        <w:t>√</w:t>
      </w:r>
      <w:r w:rsidR="002166C2" w:rsidRPr="0063335A">
        <w:rPr>
          <w:rFonts w:ascii="Minion Pro" w:hAnsi="Minion Pro" w:cs="Arial"/>
          <w:sz w:val="24"/>
          <w:szCs w:val="24"/>
        </w:rPr>
        <w:t xml:space="preserve">My Eposode I: Willkommen in </w:t>
      </w:r>
      <w:proofErr w:type="spellStart"/>
      <w:r w:rsidR="002166C2" w:rsidRPr="0063335A">
        <w:rPr>
          <w:rFonts w:ascii="Minion Pro" w:hAnsi="Minion Pro" w:cs="Arial"/>
          <w:sz w:val="24"/>
          <w:szCs w:val="24"/>
        </w:rPr>
        <w:t>Mytopia</w:t>
      </w:r>
      <w:proofErr w:type="spellEnd"/>
      <w:r w:rsidR="002166C2" w:rsidRPr="0063335A">
        <w:rPr>
          <w:rFonts w:ascii="Minion Pro" w:hAnsi="Minion Pro" w:cs="Arial"/>
          <w:sz w:val="24"/>
          <w:szCs w:val="24"/>
        </w:rPr>
        <w:t xml:space="preserve">“, </w:t>
      </w:r>
      <w:r w:rsidR="004E7CFA" w:rsidRPr="0063335A">
        <w:rPr>
          <w:rFonts w:ascii="Minion Pro" w:hAnsi="Minion Pro" w:cs="Arial"/>
          <w:sz w:val="24"/>
          <w:szCs w:val="24"/>
        </w:rPr>
        <w:t xml:space="preserve">welche in Kooperation mit </w:t>
      </w:r>
      <w:proofErr w:type="spellStart"/>
      <w:r w:rsidR="004E7CFA" w:rsidRPr="0063335A">
        <w:rPr>
          <w:rFonts w:ascii="Minion Pro" w:hAnsi="Minion Pro" w:cs="Arial"/>
          <w:sz w:val="24"/>
          <w:szCs w:val="24"/>
        </w:rPr>
        <w:t>SmartCITY</w:t>
      </w:r>
      <w:proofErr w:type="spellEnd"/>
      <w:r w:rsidR="004E7CFA" w:rsidRPr="0063335A">
        <w:rPr>
          <w:rFonts w:ascii="Minion Pro" w:hAnsi="Minion Pro" w:cs="Arial"/>
          <w:sz w:val="24"/>
          <w:szCs w:val="24"/>
        </w:rPr>
        <w:t xml:space="preserve"> Gera entsteht. Hier wird</w:t>
      </w:r>
      <w:r w:rsidR="002166C2" w:rsidRPr="0063335A">
        <w:rPr>
          <w:rFonts w:ascii="Minion Pro" w:hAnsi="Minion Pro" w:cs="Arial"/>
          <w:sz w:val="24"/>
          <w:szCs w:val="24"/>
        </w:rPr>
        <w:t xml:space="preserve"> das Publikum selbst Teil der Geschichte und </w:t>
      </w:r>
      <w:r w:rsidR="004E7CFA" w:rsidRPr="0063335A">
        <w:rPr>
          <w:rFonts w:ascii="Minion Pro" w:hAnsi="Minion Pro" w:cs="Arial"/>
          <w:sz w:val="24"/>
          <w:szCs w:val="24"/>
        </w:rPr>
        <w:t xml:space="preserve">kann </w:t>
      </w:r>
      <w:r w:rsidR="002166C2" w:rsidRPr="0063335A">
        <w:rPr>
          <w:rFonts w:ascii="Minion Pro" w:hAnsi="Minion Pro" w:cs="Arial"/>
          <w:sz w:val="24"/>
          <w:szCs w:val="24"/>
        </w:rPr>
        <w:t xml:space="preserve">durch </w:t>
      </w:r>
      <w:r w:rsidR="004E7CFA" w:rsidRPr="0063335A">
        <w:rPr>
          <w:rFonts w:ascii="Minion Pro" w:hAnsi="Minion Pro" w:cs="Arial"/>
          <w:sz w:val="24"/>
          <w:szCs w:val="24"/>
        </w:rPr>
        <w:t>seine</w:t>
      </w:r>
      <w:r w:rsidR="002166C2" w:rsidRPr="0063335A">
        <w:rPr>
          <w:rFonts w:ascii="Minion Pro" w:hAnsi="Minion Pro" w:cs="Arial"/>
          <w:sz w:val="24"/>
          <w:szCs w:val="24"/>
        </w:rPr>
        <w:t xml:space="preserve"> Entscheidungen den Fortgan</w:t>
      </w:r>
      <w:r w:rsidR="004E7CFA" w:rsidRPr="0063335A">
        <w:rPr>
          <w:rFonts w:ascii="Minion Pro" w:hAnsi="Minion Pro" w:cs="Arial"/>
          <w:sz w:val="24"/>
          <w:szCs w:val="24"/>
        </w:rPr>
        <w:t>g der Handlung mitbestimmen</w:t>
      </w:r>
      <w:r w:rsidR="002166C2" w:rsidRPr="0063335A">
        <w:rPr>
          <w:rFonts w:ascii="Minion Pro" w:hAnsi="Minion Pro" w:cs="Arial"/>
          <w:sz w:val="24"/>
          <w:szCs w:val="24"/>
        </w:rPr>
        <w:t>.</w:t>
      </w:r>
      <w:r w:rsidR="0004416B" w:rsidRPr="0063335A">
        <w:rPr>
          <w:rFonts w:ascii="Minion Pro" w:hAnsi="Minion Pro" w:cs="Arial"/>
          <w:sz w:val="24"/>
          <w:szCs w:val="24"/>
        </w:rPr>
        <w:t xml:space="preserve"> </w:t>
      </w:r>
      <w:r w:rsidRPr="0063335A">
        <w:rPr>
          <w:rFonts w:ascii="Minion Pro" w:hAnsi="Minion Pro" w:cs="Arial"/>
          <w:sz w:val="24"/>
          <w:szCs w:val="24"/>
        </w:rPr>
        <w:t>Neuinszenierungen des Schauspiels an den großen Spielstätten sind „Stützen der Gesellschaft“ von Henrik Ibsen, „</w:t>
      </w:r>
      <w:r w:rsidR="000F20F3" w:rsidRPr="0063335A">
        <w:rPr>
          <w:rFonts w:ascii="Minion Pro" w:hAnsi="Minion Pro" w:cs="Arial"/>
          <w:sz w:val="24"/>
          <w:szCs w:val="24"/>
        </w:rPr>
        <w:t>Die verlorene Ehre der Katharina Blum“ von Heinrich Böll und „Viel Lärm um Nichts“ von William Shakespeare.</w:t>
      </w:r>
      <w:r w:rsidR="004E7CFA" w:rsidRPr="0063335A">
        <w:rPr>
          <w:rFonts w:ascii="Minion Pro" w:hAnsi="Minion Pro" w:cs="Arial"/>
          <w:sz w:val="24"/>
          <w:szCs w:val="24"/>
        </w:rPr>
        <w:t xml:space="preserve"> Als Kinderstücke zur Weihnachtszeit werden die Märchenklassiker „Das tapfere Schneiderlein“ in Gera und „Rumpelstilzchen“ in Altenburg gezeigt.</w:t>
      </w:r>
    </w:p>
    <w:p w:rsidR="000F20F3" w:rsidRPr="0063335A" w:rsidRDefault="0004416B" w:rsidP="00D249C8">
      <w:pPr>
        <w:spacing w:after="0" w:line="360" w:lineRule="auto"/>
        <w:contextualSpacing/>
        <w:jc w:val="both"/>
        <w:rPr>
          <w:rFonts w:ascii="Minion Pro" w:hAnsi="Minion Pro" w:cs="Arial"/>
          <w:sz w:val="24"/>
          <w:szCs w:val="24"/>
        </w:rPr>
      </w:pPr>
      <w:r w:rsidRPr="0063335A">
        <w:rPr>
          <w:rFonts w:ascii="Minion Pro" w:hAnsi="Minion Pro" w:cs="Arial"/>
          <w:sz w:val="24"/>
          <w:szCs w:val="24"/>
        </w:rPr>
        <w:t>Das Thüringer Staatsballett präsentiert</w:t>
      </w:r>
      <w:r w:rsidR="000F20F3" w:rsidRPr="0063335A">
        <w:rPr>
          <w:rFonts w:ascii="Minion Pro" w:hAnsi="Minion Pro" w:cs="Arial"/>
          <w:sz w:val="24"/>
          <w:szCs w:val="24"/>
        </w:rPr>
        <w:t xml:space="preserve"> den Klassiker „</w:t>
      </w:r>
      <w:proofErr w:type="spellStart"/>
      <w:r w:rsidR="000F20F3" w:rsidRPr="0063335A">
        <w:rPr>
          <w:rFonts w:ascii="Minion Pro" w:hAnsi="Minion Pro" w:cs="Arial"/>
          <w:sz w:val="24"/>
          <w:szCs w:val="24"/>
        </w:rPr>
        <w:t>Coppélia</w:t>
      </w:r>
      <w:proofErr w:type="spellEnd"/>
      <w:r w:rsidR="000F20F3" w:rsidRPr="0063335A">
        <w:rPr>
          <w:rFonts w:ascii="Minion Pro" w:hAnsi="Minion Pro" w:cs="Arial"/>
          <w:sz w:val="24"/>
          <w:szCs w:val="24"/>
        </w:rPr>
        <w:t>“ in einer Neudeutung von Silvana Schröder. Die Ballette „Synergien“ und „Erzählte Erinnerungen“ bieten Nachwuchschoreografinnen und -choreografen eine Plattform, sich zu präsentieren.</w:t>
      </w:r>
    </w:p>
    <w:p w:rsidR="0004416B" w:rsidRPr="0063335A" w:rsidRDefault="000D510D" w:rsidP="00D249C8">
      <w:pPr>
        <w:spacing w:after="0" w:line="360" w:lineRule="auto"/>
        <w:contextualSpacing/>
        <w:jc w:val="both"/>
        <w:rPr>
          <w:rFonts w:ascii="Minion Pro" w:hAnsi="Minion Pro" w:cs="Arial"/>
          <w:sz w:val="24"/>
          <w:szCs w:val="24"/>
        </w:rPr>
      </w:pPr>
      <w:r w:rsidRPr="0063335A">
        <w:rPr>
          <w:rFonts w:ascii="Minion Pro" w:hAnsi="Minion Pro" w:cs="Arial"/>
          <w:sz w:val="24"/>
          <w:szCs w:val="24"/>
        </w:rPr>
        <w:t>Mit dem Jahre</w:t>
      </w:r>
      <w:r w:rsidR="00267EFF" w:rsidRPr="0063335A">
        <w:rPr>
          <w:rFonts w:ascii="Minion Pro" w:hAnsi="Minion Pro" w:cs="Arial"/>
          <w:sz w:val="24"/>
          <w:szCs w:val="24"/>
        </w:rPr>
        <w:t>swechsel wird die Puppen</w:t>
      </w:r>
      <w:r w:rsidR="004E7CFA" w:rsidRPr="0063335A">
        <w:rPr>
          <w:rFonts w:ascii="Minion Pro" w:hAnsi="Minion Pro" w:cs="Arial"/>
          <w:sz w:val="24"/>
          <w:szCs w:val="24"/>
        </w:rPr>
        <w:t>theater</w:t>
      </w:r>
      <w:r w:rsidR="00267EFF" w:rsidRPr="0063335A">
        <w:rPr>
          <w:rFonts w:ascii="Minion Pro" w:hAnsi="Minion Pro" w:cs="Arial"/>
          <w:sz w:val="24"/>
          <w:szCs w:val="24"/>
        </w:rPr>
        <w:t xml:space="preserve">sparte </w:t>
      </w:r>
      <w:r w:rsidRPr="0063335A">
        <w:rPr>
          <w:rFonts w:ascii="Minion Pro" w:hAnsi="Minion Pro" w:cs="Arial"/>
          <w:sz w:val="24"/>
          <w:szCs w:val="24"/>
        </w:rPr>
        <w:t>i</w:t>
      </w:r>
      <w:r w:rsidR="00267EFF" w:rsidRPr="0063335A">
        <w:rPr>
          <w:rFonts w:ascii="Minion Pro" w:hAnsi="Minion Pro" w:cs="Arial"/>
          <w:sz w:val="24"/>
          <w:szCs w:val="24"/>
        </w:rPr>
        <w:t>hre Spielstätte am Gustav-Henni</w:t>
      </w:r>
      <w:r w:rsidRPr="0063335A">
        <w:rPr>
          <w:rFonts w:ascii="Minion Pro" w:hAnsi="Minion Pro" w:cs="Arial"/>
          <w:sz w:val="24"/>
          <w:szCs w:val="24"/>
        </w:rPr>
        <w:t xml:space="preserve">g-Platz für zwei Jahre verlassen. </w:t>
      </w:r>
      <w:r w:rsidR="0004416B" w:rsidRPr="0063335A">
        <w:rPr>
          <w:rFonts w:ascii="Minion Pro" w:hAnsi="Minion Pro" w:cs="Arial"/>
          <w:sz w:val="24"/>
          <w:szCs w:val="24"/>
        </w:rPr>
        <w:t>Um den Bedürfnissen des Brandschut</w:t>
      </w:r>
      <w:r w:rsidR="000F20F3" w:rsidRPr="0063335A">
        <w:rPr>
          <w:rFonts w:ascii="Minion Pro" w:hAnsi="Minion Pro" w:cs="Arial"/>
          <w:sz w:val="24"/>
          <w:szCs w:val="24"/>
        </w:rPr>
        <w:t xml:space="preserve">zes sowie der Energieeffizienz </w:t>
      </w:r>
      <w:r w:rsidR="0004416B" w:rsidRPr="0063335A">
        <w:rPr>
          <w:rFonts w:ascii="Minion Pro" w:hAnsi="Minion Pro" w:cs="Arial"/>
          <w:sz w:val="24"/>
          <w:szCs w:val="24"/>
        </w:rPr>
        <w:t xml:space="preserve">Genüge zu tun, die technische Ausstattung auf den heutigen Standard zu bringen und nicht zuletzt, um den Komfort und die Sichtverhältnisse für das Publikum zu verbessern, wird </w:t>
      </w:r>
      <w:r w:rsidR="004E7CFA" w:rsidRPr="0063335A">
        <w:rPr>
          <w:rFonts w:ascii="Minion Pro" w:hAnsi="Minion Pro" w:cs="Arial"/>
          <w:sz w:val="24"/>
          <w:szCs w:val="24"/>
        </w:rPr>
        <w:t>die traditionsreiche Spielstätte</w:t>
      </w:r>
      <w:r w:rsidR="00E873FB" w:rsidRPr="0063335A">
        <w:rPr>
          <w:rFonts w:ascii="Minion Pro" w:hAnsi="Minion Pro" w:cs="Arial"/>
          <w:sz w:val="24"/>
          <w:szCs w:val="24"/>
        </w:rPr>
        <w:t xml:space="preserve"> ab Januar 2023 </w:t>
      </w:r>
      <w:r w:rsidR="0004416B" w:rsidRPr="0063335A">
        <w:rPr>
          <w:rFonts w:ascii="Minion Pro" w:hAnsi="Minion Pro" w:cs="Arial"/>
          <w:sz w:val="24"/>
          <w:szCs w:val="24"/>
        </w:rPr>
        <w:t>umfassend saniert. Finanziert wird die Maßnahme im Wesentlichen durch Fördermittel des Bundesministeriums des Innern sowie der Stadt Gera, die Bauherrin und Eigentümerin der Immobilie ist. Nicht budgetiert in dieser Maßnahme sind die neue Bestuhlung, die Neueinrichtung der Werkstätten und die Veranstaltungstechnik. Aus diesem Grund nimmt die Gesellschaft der Theater- und Konzertfreunde Gera e.</w:t>
      </w:r>
      <w:r w:rsidR="00267EFF" w:rsidRPr="0063335A">
        <w:rPr>
          <w:rFonts w:ascii="Minion Pro" w:hAnsi="Minion Pro" w:cs="Arial"/>
          <w:sz w:val="24"/>
          <w:szCs w:val="24"/>
        </w:rPr>
        <w:t xml:space="preserve"> </w:t>
      </w:r>
      <w:r w:rsidR="0004416B" w:rsidRPr="0063335A">
        <w:rPr>
          <w:rFonts w:ascii="Minion Pro" w:hAnsi="Minion Pro" w:cs="Arial"/>
          <w:sz w:val="24"/>
          <w:szCs w:val="24"/>
        </w:rPr>
        <w:t>V. zweckgebundene Spenden dankbar entgegen. In der Zwischenzeit kann das Publikum die Puppenspielkunst in Gera in der Bühne am Park, in der TheaterFABRIK, im ehemaligen Theater</w:t>
      </w:r>
      <w:r w:rsidR="00D06CE5" w:rsidRPr="0063335A">
        <w:rPr>
          <w:rFonts w:ascii="Minion Pro" w:hAnsi="Minion Pro" w:cs="Arial"/>
          <w:sz w:val="24"/>
          <w:szCs w:val="24"/>
        </w:rPr>
        <w:t>r</w:t>
      </w:r>
      <w:r w:rsidR="0004416B" w:rsidRPr="0063335A">
        <w:rPr>
          <w:rFonts w:ascii="Minion Pro" w:hAnsi="Minion Pro" w:cs="Arial"/>
          <w:sz w:val="24"/>
          <w:szCs w:val="24"/>
        </w:rPr>
        <w:t>estaurant Szenario und in verschiedenen Klassenzimmern oder im Alten</w:t>
      </w:r>
      <w:r w:rsidR="00267EFF" w:rsidRPr="0063335A">
        <w:rPr>
          <w:rFonts w:ascii="Minion Pro" w:hAnsi="Minion Pro" w:cs="Arial"/>
          <w:sz w:val="24"/>
          <w:szCs w:val="24"/>
        </w:rPr>
        <w:t>burger Theaterzelt erleben</w:t>
      </w:r>
      <w:r w:rsidR="0004416B" w:rsidRPr="0063335A">
        <w:rPr>
          <w:rFonts w:ascii="Minion Pro" w:hAnsi="Minion Pro" w:cs="Arial"/>
          <w:sz w:val="24"/>
          <w:szCs w:val="24"/>
        </w:rPr>
        <w:t xml:space="preserve">. </w:t>
      </w:r>
      <w:r w:rsidR="000F20F3" w:rsidRPr="0063335A">
        <w:rPr>
          <w:rFonts w:ascii="Minion Pro" w:hAnsi="Minion Pro" w:cs="Arial"/>
          <w:sz w:val="24"/>
          <w:szCs w:val="24"/>
        </w:rPr>
        <w:t>Geplante Neuinszenierungen sind „Schneewittchen“ nach den Brüdern Grimm, „</w:t>
      </w:r>
      <w:r w:rsidR="000F20F3" w:rsidRPr="0063335A">
        <w:rPr>
          <w:rFonts w:ascii="Minion Pro" w:hAnsi="Minion Pro" w:cs="Arial"/>
          <w:bCs/>
          <w:sz w:val="24"/>
          <w:szCs w:val="24"/>
        </w:rPr>
        <w:t xml:space="preserve">Nils Holgersson“ nach Motiven von Selma </w:t>
      </w:r>
      <w:proofErr w:type="spellStart"/>
      <w:r w:rsidR="000F20F3" w:rsidRPr="0063335A">
        <w:rPr>
          <w:rFonts w:ascii="Minion Pro" w:hAnsi="Minion Pro" w:cs="Arial"/>
          <w:bCs/>
          <w:sz w:val="24"/>
          <w:szCs w:val="24"/>
        </w:rPr>
        <w:t>Lagerlöf</w:t>
      </w:r>
      <w:proofErr w:type="spellEnd"/>
      <w:r w:rsidR="000F20F3" w:rsidRPr="0063335A">
        <w:rPr>
          <w:rFonts w:ascii="Minion Pro" w:hAnsi="Minion Pro" w:cs="Arial"/>
          <w:bCs/>
          <w:sz w:val="24"/>
          <w:szCs w:val="24"/>
        </w:rPr>
        <w:t xml:space="preserve"> sowie das Märchen „Lahme Ente, blindes Huhn“ von Ulrich Hub.</w:t>
      </w:r>
    </w:p>
    <w:p w:rsidR="00267EFF" w:rsidRPr="0063335A" w:rsidRDefault="00AA5826" w:rsidP="00D249C8">
      <w:pPr>
        <w:spacing w:after="0" w:line="360" w:lineRule="auto"/>
        <w:contextualSpacing/>
        <w:jc w:val="both"/>
        <w:rPr>
          <w:rFonts w:ascii="Minion Pro" w:hAnsi="Minion Pro" w:cs="Arial"/>
          <w:sz w:val="24"/>
          <w:szCs w:val="24"/>
        </w:rPr>
      </w:pPr>
      <w:r w:rsidRPr="0063335A">
        <w:rPr>
          <w:rFonts w:ascii="Minion Pro" w:hAnsi="Minion Pro" w:cs="Arial"/>
          <w:sz w:val="24"/>
          <w:szCs w:val="24"/>
        </w:rPr>
        <w:t xml:space="preserve">Die Konzertsaison 2022/23 </w:t>
      </w:r>
      <w:r w:rsidR="00267EFF" w:rsidRPr="0063335A">
        <w:rPr>
          <w:rFonts w:ascii="Minion Pro" w:hAnsi="Minion Pro" w:cs="Arial"/>
          <w:sz w:val="24"/>
          <w:szCs w:val="24"/>
        </w:rPr>
        <w:t>ist geprägt durch einen Kanon von</w:t>
      </w:r>
      <w:r w:rsidRPr="0063335A">
        <w:rPr>
          <w:rFonts w:ascii="Minion Pro" w:hAnsi="Minion Pro" w:cs="Arial"/>
          <w:sz w:val="24"/>
          <w:szCs w:val="24"/>
        </w:rPr>
        <w:t xml:space="preserve"> sinfonischen Werken, die identitätsstiftend für unseren Kulturkreis sind: </w:t>
      </w:r>
      <w:r w:rsidR="000E0BE7" w:rsidRPr="0063335A">
        <w:rPr>
          <w:rFonts w:ascii="Minion Pro" w:hAnsi="Minion Pro" w:cs="Arial"/>
          <w:sz w:val="24"/>
          <w:szCs w:val="24"/>
        </w:rPr>
        <w:t xml:space="preserve">Von Heinrich Schütz und Johann Sebastian Bach (in Adaptionen des 20. und 21. Jahrhunderts) über Joseph Haydn, Wolfgang Amadeus </w:t>
      </w:r>
      <w:r w:rsidR="000E0BE7" w:rsidRPr="0063335A">
        <w:rPr>
          <w:rFonts w:ascii="Minion Pro" w:hAnsi="Minion Pro" w:cs="Arial"/>
          <w:sz w:val="24"/>
          <w:szCs w:val="24"/>
        </w:rPr>
        <w:lastRenderedPageBreak/>
        <w:t xml:space="preserve">Mozart, Ludwig van Beethoven, Robert Schumann, Franz Schubert, Johannes Brahms, Felix Mendelssohn </w:t>
      </w:r>
      <w:proofErr w:type="spellStart"/>
      <w:r w:rsidR="000E0BE7" w:rsidRPr="0063335A">
        <w:rPr>
          <w:rFonts w:ascii="Minion Pro" w:hAnsi="Minion Pro" w:cs="Arial"/>
          <w:sz w:val="24"/>
          <w:szCs w:val="24"/>
        </w:rPr>
        <w:t>Bartholdy</w:t>
      </w:r>
      <w:proofErr w:type="spellEnd"/>
      <w:r w:rsidR="000E0BE7" w:rsidRPr="0063335A">
        <w:rPr>
          <w:rFonts w:ascii="Minion Pro" w:hAnsi="Minion Pro" w:cs="Arial"/>
          <w:sz w:val="24"/>
          <w:szCs w:val="24"/>
        </w:rPr>
        <w:t xml:space="preserve">, </w:t>
      </w:r>
      <w:proofErr w:type="spellStart"/>
      <w:r w:rsidR="000E0BE7" w:rsidRPr="0063335A">
        <w:rPr>
          <w:rFonts w:ascii="Minion Pro" w:hAnsi="Minion Pro" w:cs="Arial"/>
          <w:sz w:val="24"/>
          <w:szCs w:val="24"/>
        </w:rPr>
        <w:t>Antonín</w:t>
      </w:r>
      <w:proofErr w:type="spellEnd"/>
      <w:r w:rsidR="000E0BE7" w:rsidRPr="0063335A">
        <w:rPr>
          <w:rFonts w:ascii="Minion Pro" w:hAnsi="Minion Pro" w:cs="Arial"/>
          <w:sz w:val="24"/>
          <w:szCs w:val="24"/>
        </w:rPr>
        <w:t xml:space="preserve"> </w:t>
      </w:r>
      <w:proofErr w:type="spellStart"/>
      <w:r w:rsidR="000E0BE7" w:rsidRPr="0063335A">
        <w:rPr>
          <w:rFonts w:ascii="Minion Pro" w:hAnsi="Minion Pro" w:cs="Arial"/>
          <w:sz w:val="24"/>
          <w:szCs w:val="24"/>
        </w:rPr>
        <w:t>Dvořák</w:t>
      </w:r>
      <w:proofErr w:type="spellEnd"/>
      <w:r w:rsidR="000E0BE7" w:rsidRPr="0063335A">
        <w:rPr>
          <w:rFonts w:ascii="Minion Pro" w:hAnsi="Minion Pro" w:cs="Arial"/>
          <w:sz w:val="24"/>
          <w:szCs w:val="24"/>
        </w:rPr>
        <w:t xml:space="preserve">, Dmitri Schostakowitsch </w:t>
      </w:r>
      <w:r w:rsidR="004E7CFA" w:rsidRPr="0063335A">
        <w:rPr>
          <w:rFonts w:ascii="Minion Pro" w:hAnsi="Minion Pro" w:cs="Arial"/>
          <w:sz w:val="24"/>
          <w:szCs w:val="24"/>
        </w:rPr>
        <w:t>bis zu</w:t>
      </w:r>
      <w:r w:rsidR="000E0BE7" w:rsidRPr="0063335A">
        <w:rPr>
          <w:rFonts w:ascii="Minion Pro" w:hAnsi="Minion Pro" w:cs="Arial"/>
          <w:sz w:val="24"/>
          <w:szCs w:val="24"/>
        </w:rPr>
        <w:t xml:space="preserve"> Leonard Bernstein. D</w:t>
      </w:r>
      <w:r w:rsidR="004E7CFA" w:rsidRPr="0063335A">
        <w:rPr>
          <w:rFonts w:ascii="Minion Pro" w:hAnsi="Minion Pro" w:cs="Arial"/>
          <w:sz w:val="24"/>
          <w:szCs w:val="24"/>
        </w:rPr>
        <w:t>ie</w:t>
      </w:r>
      <w:r w:rsidR="000E0BE7" w:rsidRPr="0063335A">
        <w:rPr>
          <w:rFonts w:ascii="Minion Pro" w:hAnsi="Minion Pro" w:cs="Arial"/>
          <w:sz w:val="24"/>
          <w:szCs w:val="24"/>
        </w:rPr>
        <w:t xml:space="preserve"> zeitlosen Meisterwerke werden in spannende Kontexte gestellt mit Konzerten von </w:t>
      </w:r>
      <w:proofErr w:type="spellStart"/>
      <w:r w:rsidR="000E0BE7" w:rsidRPr="0063335A">
        <w:rPr>
          <w:rFonts w:ascii="Minion Pro" w:hAnsi="Minion Pro" w:cs="Arial"/>
          <w:sz w:val="24"/>
          <w:szCs w:val="24"/>
        </w:rPr>
        <w:t>Vítězslava</w:t>
      </w:r>
      <w:proofErr w:type="spellEnd"/>
      <w:r w:rsidR="000E0BE7" w:rsidRPr="0063335A">
        <w:rPr>
          <w:rFonts w:ascii="Minion Pro" w:hAnsi="Minion Pro" w:cs="Arial"/>
          <w:sz w:val="24"/>
          <w:szCs w:val="24"/>
        </w:rPr>
        <w:t xml:space="preserve"> </w:t>
      </w:r>
      <w:proofErr w:type="spellStart"/>
      <w:r w:rsidR="000E0BE7" w:rsidRPr="0063335A">
        <w:rPr>
          <w:rFonts w:ascii="Minion Pro" w:hAnsi="Minion Pro" w:cs="Arial"/>
          <w:sz w:val="24"/>
          <w:szCs w:val="24"/>
        </w:rPr>
        <w:t>Kaprálová</w:t>
      </w:r>
      <w:proofErr w:type="spellEnd"/>
      <w:r w:rsidR="000E0BE7" w:rsidRPr="0063335A">
        <w:rPr>
          <w:rFonts w:ascii="Minion Pro" w:hAnsi="Minion Pro" w:cs="Arial"/>
          <w:sz w:val="24"/>
          <w:szCs w:val="24"/>
        </w:rPr>
        <w:t xml:space="preserve">, Ethel Smyth oder Gabriel Prokofjew. Uraufführungen von Ilias </w:t>
      </w:r>
      <w:proofErr w:type="spellStart"/>
      <w:r w:rsidR="000E0BE7" w:rsidRPr="0063335A">
        <w:rPr>
          <w:rFonts w:ascii="Minion Pro" w:hAnsi="Minion Pro" w:cs="Arial"/>
          <w:sz w:val="24"/>
          <w:szCs w:val="24"/>
        </w:rPr>
        <w:t>Rachaniotis</w:t>
      </w:r>
      <w:proofErr w:type="spellEnd"/>
      <w:r w:rsidR="000E0BE7" w:rsidRPr="0063335A">
        <w:rPr>
          <w:rFonts w:ascii="Minion Pro" w:hAnsi="Minion Pro" w:cs="Arial"/>
          <w:sz w:val="24"/>
          <w:szCs w:val="24"/>
        </w:rPr>
        <w:t xml:space="preserve">, Christian K. Frank und Steffen Schleiermacher bauen Brücken in unsere Gegenwart. </w:t>
      </w:r>
      <w:r w:rsidR="00506414" w:rsidRPr="0063335A">
        <w:rPr>
          <w:rFonts w:ascii="Minion Pro" w:hAnsi="Minion Pro" w:cs="Arial"/>
          <w:sz w:val="24"/>
          <w:szCs w:val="24"/>
        </w:rPr>
        <w:t>Mit der</w:t>
      </w:r>
      <w:r w:rsidR="000E0BE7" w:rsidRPr="0063335A">
        <w:rPr>
          <w:rFonts w:ascii="Minion Pro" w:hAnsi="Minion Pro" w:cs="Arial"/>
          <w:sz w:val="24"/>
          <w:szCs w:val="24"/>
        </w:rPr>
        <w:t xml:space="preserve"> Reihe „Zukunftsmusik ostwärts“ </w:t>
      </w:r>
      <w:r w:rsidR="00506414" w:rsidRPr="0063335A">
        <w:rPr>
          <w:rFonts w:ascii="Minion Pro" w:hAnsi="Minion Pro" w:cs="Arial"/>
          <w:sz w:val="24"/>
          <w:szCs w:val="24"/>
        </w:rPr>
        <w:t>werden</w:t>
      </w:r>
      <w:r w:rsidRPr="0063335A">
        <w:rPr>
          <w:rFonts w:ascii="Minion Pro" w:hAnsi="Minion Pro" w:cs="Arial"/>
          <w:sz w:val="24"/>
          <w:szCs w:val="24"/>
        </w:rPr>
        <w:t xml:space="preserve"> Begegnungen mit Künstlerinnen und Künstlern aus Ungarn und Rumänien weiter vertieft</w:t>
      </w:r>
      <w:r w:rsidR="00267EFF" w:rsidRPr="0063335A">
        <w:rPr>
          <w:rFonts w:ascii="Minion Pro" w:hAnsi="Minion Pro" w:cs="Arial"/>
          <w:sz w:val="24"/>
          <w:szCs w:val="24"/>
        </w:rPr>
        <w:t xml:space="preserve">. </w:t>
      </w:r>
      <w:r w:rsidR="00506414" w:rsidRPr="0063335A">
        <w:rPr>
          <w:rFonts w:ascii="Minion Pro" w:hAnsi="Minion Pro" w:cs="Arial"/>
          <w:sz w:val="24"/>
          <w:szCs w:val="24"/>
        </w:rPr>
        <w:t>Neu im Fokus steht das Partnerland Tschechien.</w:t>
      </w:r>
    </w:p>
    <w:p w:rsidR="00DF2719" w:rsidRDefault="00DF2719" w:rsidP="00D249C8">
      <w:pPr>
        <w:spacing w:after="0" w:line="360" w:lineRule="auto"/>
        <w:contextualSpacing/>
        <w:jc w:val="both"/>
        <w:rPr>
          <w:rFonts w:ascii="Minion Pro" w:hAnsi="Minion Pro" w:cs="Arial"/>
          <w:sz w:val="24"/>
          <w:szCs w:val="24"/>
        </w:rPr>
      </w:pPr>
    </w:p>
    <w:p w:rsidR="00F01930" w:rsidRPr="0063335A" w:rsidRDefault="00063553" w:rsidP="00D249C8">
      <w:pPr>
        <w:spacing w:after="0" w:line="360" w:lineRule="auto"/>
        <w:contextualSpacing/>
        <w:jc w:val="both"/>
        <w:rPr>
          <w:rFonts w:ascii="Minion Pro" w:hAnsi="Minion Pro" w:cs="Arial"/>
          <w:sz w:val="24"/>
          <w:szCs w:val="24"/>
        </w:rPr>
      </w:pPr>
      <w:r w:rsidRPr="0063335A">
        <w:rPr>
          <w:rFonts w:ascii="Minion Pro" w:hAnsi="Minion Pro" w:cs="Arial"/>
          <w:sz w:val="24"/>
          <w:szCs w:val="24"/>
        </w:rPr>
        <w:t>D</w:t>
      </w:r>
      <w:r w:rsidR="00F01930" w:rsidRPr="0063335A">
        <w:rPr>
          <w:rFonts w:ascii="Minion Pro" w:hAnsi="Minion Pro" w:cs="Arial"/>
          <w:sz w:val="24"/>
          <w:szCs w:val="24"/>
        </w:rPr>
        <w:t xml:space="preserve">as Spielzeitbuch ist ab sofort unter </w:t>
      </w:r>
      <w:hyperlink r:id="rId5" w:history="1">
        <w:r w:rsidR="00F01930" w:rsidRPr="0063335A">
          <w:rPr>
            <w:rStyle w:val="Hyperlink"/>
            <w:rFonts w:ascii="Minion Pro" w:hAnsi="Minion Pro" w:cs="Arial"/>
            <w:sz w:val="24"/>
            <w:szCs w:val="24"/>
          </w:rPr>
          <w:t>www.theater-altenburg-gera.de</w:t>
        </w:r>
      </w:hyperlink>
      <w:r w:rsidR="00F01930" w:rsidRPr="0063335A">
        <w:rPr>
          <w:rFonts w:ascii="Minion Pro" w:hAnsi="Minion Pro" w:cs="Arial"/>
          <w:sz w:val="24"/>
          <w:szCs w:val="24"/>
        </w:rPr>
        <w:t xml:space="preserve"> einsehbar und liegt in den Theatern aus. Der Vorverkauf für die</w:t>
      </w:r>
      <w:r w:rsidR="00506414" w:rsidRPr="0063335A">
        <w:rPr>
          <w:rFonts w:ascii="Minion Pro" w:hAnsi="Minion Pro" w:cs="Arial"/>
          <w:sz w:val="24"/>
          <w:szCs w:val="24"/>
        </w:rPr>
        <w:t xml:space="preserve"> Spielzeit 2022/23 beginnt a</w:t>
      </w:r>
      <w:r w:rsidR="00F01930" w:rsidRPr="0063335A">
        <w:rPr>
          <w:rFonts w:ascii="Minion Pro" w:hAnsi="Minion Pro" w:cs="Arial"/>
          <w:sz w:val="24"/>
          <w:szCs w:val="24"/>
        </w:rPr>
        <w:t xml:space="preserve">m 3. Mai 2022. </w:t>
      </w:r>
      <w:r w:rsidR="005A1D04">
        <w:rPr>
          <w:rFonts w:ascii="Minion Pro" w:hAnsi="Minion Pro" w:cs="Arial"/>
          <w:sz w:val="24"/>
          <w:szCs w:val="24"/>
        </w:rPr>
        <w:t xml:space="preserve">Karten sind dann an den Theaterkassen und online unter </w:t>
      </w:r>
      <w:hyperlink r:id="rId6" w:history="1">
        <w:r w:rsidR="005A1D04" w:rsidRPr="00863027">
          <w:rPr>
            <w:rStyle w:val="Hyperlink"/>
            <w:rFonts w:ascii="Minion Pro" w:hAnsi="Minion Pro" w:cs="Arial"/>
            <w:sz w:val="24"/>
            <w:szCs w:val="24"/>
          </w:rPr>
          <w:t>www.theater-altenburg-gera.de</w:t>
        </w:r>
      </w:hyperlink>
      <w:r w:rsidR="005A1D04">
        <w:rPr>
          <w:rFonts w:ascii="Minion Pro" w:hAnsi="Minion Pro" w:cs="Arial"/>
          <w:sz w:val="24"/>
          <w:szCs w:val="24"/>
        </w:rPr>
        <w:t xml:space="preserve"> erhältlich.</w:t>
      </w:r>
      <w:bookmarkStart w:id="0" w:name="_GoBack"/>
      <w:bookmarkEnd w:id="0"/>
    </w:p>
    <w:sectPr w:rsidR="00F01930" w:rsidRPr="006333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oodHeadlinePro">
    <w:panose1 w:val="00000000000000000000"/>
    <w:charset w:val="00"/>
    <w:family w:val="swiss"/>
    <w:notTrueType/>
    <w:pitch w:val="variable"/>
    <w:sig w:usb0="A00002FF" w:usb1="4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FC"/>
    <w:rsid w:val="0004416B"/>
    <w:rsid w:val="00057B27"/>
    <w:rsid w:val="00063553"/>
    <w:rsid w:val="000741BB"/>
    <w:rsid w:val="000D510D"/>
    <w:rsid w:val="000E0BE7"/>
    <w:rsid w:val="000F20F3"/>
    <w:rsid w:val="0017205E"/>
    <w:rsid w:val="001B7637"/>
    <w:rsid w:val="002166C2"/>
    <w:rsid w:val="00267EFF"/>
    <w:rsid w:val="003717EB"/>
    <w:rsid w:val="00443757"/>
    <w:rsid w:val="004A325D"/>
    <w:rsid w:val="004E7CFA"/>
    <w:rsid w:val="004F7ECC"/>
    <w:rsid w:val="00506414"/>
    <w:rsid w:val="005221EE"/>
    <w:rsid w:val="005A1D04"/>
    <w:rsid w:val="0063335A"/>
    <w:rsid w:val="007630C3"/>
    <w:rsid w:val="007844E3"/>
    <w:rsid w:val="007B1034"/>
    <w:rsid w:val="007C7DA5"/>
    <w:rsid w:val="00973F6A"/>
    <w:rsid w:val="00A73E57"/>
    <w:rsid w:val="00AA5826"/>
    <w:rsid w:val="00B25D08"/>
    <w:rsid w:val="00B4185F"/>
    <w:rsid w:val="00BB3557"/>
    <w:rsid w:val="00BE0296"/>
    <w:rsid w:val="00C848FC"/>
    <w:rsid w:val="00C94A31"/>
    <w:rsid w:val="00C97E98"/>
    <w:rsid w:val="00CB2B9D"/>
    <w:rsid w:val="00D06CE5"/>
    <w:rsid w:val="00D249C8"/>
    <w:rsid w:val="00D52CFE"/>
    <w:rsid w:val="00DD0D1C"/>
    <w:rsid w:val="00DE0903"/>
    <w:rsid w:val="00DF2719"/>
    <w:rsid w:val="00E01DD0"/>
    <w:rsid w:val="00E3382B"/>
    <w:rsid w:val="00E873FB"/>
    <w:rsid w:val="00EA39BC"/>
    <w:rsid w:val="00F019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9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9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ater-altenburg-gera.de" TargetMode="External"/><Relationship Id="rId5" Type="http://schemas.openxmlformats.org/officeDocument/2006/relationships/hyperlink" Target="http://www.theater-altenburg-gera.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4838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Rack</dc:creator>
  <cp:lastModifiedBy>Toni Rack</cp:lastModifiedBy>
  <cp:revision>8</cp:revision>
  <cp:lastPrinted>2022-04-27T16:40:00Z</cp:lastPrinted>
  <dcterms:created xsi:type="dcterms:W3CDTF">2022-04-27T07:28:00Z</dcterms:created>
  <dcterms:modified xsi:type="dcterms:W3CDTF">2022-04-28T05:29:00Z</dcterms:modified>
</cp:coreProperties>
</file>